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附件1</w:t>
      </w:r>
    </w:p>
    <w:p>
      <w:pPr>
        <w:spacing w:line="20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 xml:space="preserve"> </w:t>
      </w:r>
    </w:p>
    <w:p>
      <w:pPr>
        <w:spacing w:line="640" w:lineRule="exact"/>
        <w:jc w:val="center"/>
        <w:rPr>
          <w:rFonts w:ascii="方正大标宋简体" w:eastAsia="方正大标宋简体"/>
          <w:color w:val="auto"/>
          <w:kern w:val="0"/>
          <w:sz w:val="36"/>
          <w:szCs w:val="36"/>
        </w:rPr>
      </w:pPr>
      <w:r>
        <w:rPr>
          <w:rFonts w:hint="eastAsia" w:ascii="方正大标宋简体" w:eastAsia="方正大标宋简体"/>
          <w:color w:val="auto"/>
          <w:kern w:val="0"/>
          <w:sz w:val="36"/>
          <w:szCs w:val="36"/>
        </w:rPr>
        <w:t>兴安县脱贫劳动力跨省就业交通补助申报审批表</w:t>
      </w:r>
    </w:p>
    <w:p>
      <w:pPr>
        <w:spacing w:line="100" w:lineRule="exact"/>
        <w:rPr>
          <w:rFonts w:eastAsia="仿宋"/>
          <w:color w:val="auto"/>
          <w:sz w:val="32"/>
          <w:szCs w:val="32"/>
        </w:rPr>
      </w:pPr>
    </w:p>
    <w:tbl>
      <w:tblPr>
        <w:tblStyle w:val="8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427"/>
        <w:gridCol w:w="1009"/>
        <w:gridCol w:w="335"/>
        <w:gridCol w:w="83"/>
        <w:gridCol w:w="1727"/>
        <w:gridCol w:w="470"/>
        <w:gridCol w:w="79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94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申报人姓名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银行开户户名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94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开户银行名称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94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一卡通存折账号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94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户主姓名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户主电话　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脱贫年度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594" w:type="dxa"/>
            <w:vAlign w:val="center"/>
          </w:tcPr>
          <w:p>
            <w:pPr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身份类别（一般脱贫户、监测对象）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2615" w:type="dxa"/>
            <w:gridSpan w:val="4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申请交通补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助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金额（元）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94" w:type="dxa"/>
            <w:vAlign w:val="center"/>
          </w:tcPr>
          <w:p>
            <w:pPr>
              <w:widowControl/>
              <w:rPr>
                <w:rFonts w:hint="eastAsia" w:ascii="仿宋_GB2312" w:hAnsi="Calibri" w:eastAsia="仿宋_GB2312" w:cs="Calibri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务工地点及单位名称</w:t>
            </w:r>
          </w:p>
        </w:tc>
        <w:tc>
          <w:tcPr>
            <w:tcW w:w="7136" w:type="dxa"/>
            <w:gridSpan w:val="8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ascii="仿宋_GB2312" w:hAnsi="Calibri" w:eastAsia="仿宋_GB2312" w:cs="Calibri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594" w:type="dxa"/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申报材料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</w:t>
            </w:r>
          </w:p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（附后）</w:t>
            </w:r>
          </w:p>
        </w:tc>
        <w:tc>
          <w:tcPr>
            <w:tcW w:w="7136" w:type="dxa"/>
            <w:gridSpan w:val="8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申请人有效身份证件（身份证或户口簿复印件）；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仿宋_GB2312" w:hAnsi="Calibri" w:eastAsia="仿宋_GB2312" w:cs="Calibri"/>
                <w:b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 w:val="0"/>
                <w:color w:val="auto"/>
                <w:kern w:val="0"/>
                <w:sz w:val="24"/>
                <w:szCs w:val="21"/>
                <w:lang w:val="en-US" w:eastAsia="zh-CN" w:bidi="ar-SA"/>
              </w:rPr>
              <w:t>脱贫人口户主(含监测帮扶对象)“一卡通”账户；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b w:val="0"/>
                <w:color w:val="auto"/>
                <w:kern w:val="0"/>
                <w:sz w:val="24"/>
                <w:szCs w:val="21"/>
                <w:lang w:val="en-US" w:eastAsia="zh-CN" w:bidi="ar-SA"/>
              </w:rPr>
              <w:t xml:space="preserve">跨省就业交通补助证明材料。（1）劳动合同、劳务协议、工作证明、参保证明、工资证明等其中一样；（2）车票原件或复印件等。       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4365" w:type="dxa"/>
            <w:gridSpan w:val="4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村委意见：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</w:t>
            </w:r>
            <w:r>
              <w:rPr>
                <w:rFonts w:eastAsia="仿宋_GB2312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ind w:left="1920" w:hanging="1920" w:hangingChars="800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          </w:t>
            </w:r>
          </w:p>
          <w:p>
            <w:pPr>
              <w:widowControl/>
              <w:ind w:firstLine="240" w:firstLineChars="100"/>
              <w:rPr>
                <w:rFonts w:hint="eastAsia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经办人：</w:t>
            </w:r>
          </w:p>
          <w:p>
            <w:pPr>
              <w:widowControl/>
              <w:ind w:left="1920" w:hanging="1920" w:hangingChars="800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月</w:t>
            </w:r>
            <w:r>
              <w:rPr>
                <w:rFonts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 xml:space="preserve"> 日（盖章）</w:t>
            </w:r>
          </w:p>
        </w:tc>
        <w:tc>
          <w:tcPr>
            <w:tcW w:w="4365" w:type="dxa"/>
            <w:gridSpan w:val="5"/>
          </w:tcPr>
          <w:p>
            <w:pPr>
              <w:widowControl/>
              <w:ind w:left="1920" w:hanging="1920" w:hangingChars="800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乡镇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扶贫站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初审意见：</w:t>
            </w:r>
          </w:p>
          <w:p>
            <w:pPr>
              <w:widowControl/>
              <w:ind w:left="1920" w:hanging="1920" w:hangingChars="800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ind w:left="1920" w:hanging="1920" w:hangingChars="8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</w:t>
            </w:r>
          </w:p>
          <w:p>
            <w:pPr>
              <w:widowControl/>
              <w:ind w:left="1920" w:hanging="1920" w:hangingChars="8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left="1920" w:hanging="1920" w:hangingChars="800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审核人：</w:t>
            </w:r>
            <w:r>
              <w:rPr>
                <w:rFonts w:eastAsia="仿宋_GB2312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ind w:left="1915" w:leftChars="912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4365" w:type="dxa"/>
            <w:gridSpan w:val="4"/>
          </w:tcPr>
          <w:p>
            <w:pPr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乡村振兴局复核意见：</w:t>
            </w:r>
          </w:p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经办人：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复核人：</w:t>
            </w:r>
          </w:p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日（盖章）</w:t>
            </w:r>
          </w:p>
        </w:tc>
        <w:tc>
          <w:tcPr>
            <w:tcW w:w="4365" w:type="dxa"/>
            <w:gridSpan w:val="5"/>
          </w:tcPr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县财政局审核意见：</w:t>
            </w:r>
          </w:p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经办人：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复核人：</w:t>
            </w:r>
          </w:p>
          <w:p>
            <w:pPr>
              <w:widowControl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月  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日（盖章）</w:t>
            </w:r>
          </w:p>
        </w:tc>
      </w:tr>
    </w:tbl>
    <w:p>
      <w:pPr>
        <w:rPr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附件2：</w:t>
      </w:r>
    </w:p>
    <w:p>
      <w:pPr>
        <w:jc w:val="center"/>
        <w:rPr>
          <w:rFonts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兴安县脱贫劳动力跨省就业交通补助申报表（汇总表）</w:t>
      </w:r>
    </w:p>
    <w:p>
      <w:pPr>
        <w:spacing w:afterLines="20" w:line="400" w:lineRule="exact"/>
        <w:ind w:right="-399" w:rightChars="-190" w:firstLine="480" w:firstLineChars="200"/>
        <w:rPr>
          <w:rFonts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申报单位（盖章）：</w:t>
      </w:r>
      <w:r>
        <w:rPr>
          <w:rFonts w:eastAsia="仿宋_GB2312"/>
          <w:color w:val="auto"/>
          <w:sz w:val="24"/>
          <w:u w:val="single"/>
        </w:rPr>
        <w:t xml:space="preserve">                 </w:t>
      </w:r>
      <w:r>
        <w:rPr>
          <w:rFonts w:eastAsia="仿宋_GB2312"/>
          <w:color w:val="auto"/>
          <w:sz w:val="24"/>
        </w:rPr>
        <w:t xml:space="preserve">       </w:t>
      </w:r>
      <w:r>
        <w:rPr>
          <w:rFonts w:ascii="仿宋_GB2312" w:eastAsia="仿宋_GB2312"/>
          <w:color w:val="auto"/>
          <w:sz w:val="24"/>
        </w:rPr>
        <w:t xml:space="preserve">                         </w:t>
      </w:r>
      <w:r>
        <w:rPr>
          <w:rFonts w:eastAsia="仿宋_GB2312"/>
          <w:color w:val="auto"/>
          <w:sz w:val="24"/>
        </w:rPr>
        <w:t xml:space="preserve">              </w:t>
      </w:r>
      <w:r>
        <w:rPr>
          <w:rFonts w:hint="eastAsia" w:ascii="仿宋_GB2312" w:eastAsia="仿宋_GB2312"/>
          <w:color w:val="auto"/>
          <w:sz w:val="24"/>
        </w:rPr>
        <w:t>日期：</w:t>
      </w:r>
      <w:r>
        <w:rPr>
          <w:rFonts w:eastAsia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24"/>
        </w:rPr>
        <w:t>年</w:t>
      </w:r>
      <w:r>
        <w:rPr>
          <w:rFonts w:eastAsia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24"/>
        </w:rPr>
        <w:t>月</w:t>
      </w:r>
      <w:r>
        <w:rPr>
          <w:rFonts w:eastAsia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24"/>
        </w:rPr>
        <w:t>日</w:t>
      </w:r>
    </w:p>
    <w:tbl>
      <w:tblPr>
        <w:tblStyle w:val="8"/>
        <w:tblW w:w="14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721"/>
        <w:gridCol w:w="986"/>
        <w:gridCol w:w="1331"/>
        <w:gridCol w:w="2406"/>
        <w:gridCol w:w="1369"/>
        <w:gridCol w:w="1715"/>
        <w:gridCol w:w="1816"/>
        <w:gridCol w:w="1170"/>
        <w:gridCol w:w="945"/>
        <w:gridCol w:w="1008"/>
        <w:gridCol w:w="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序号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pacing w:val="-6"/>
                <w:kern w:val="0"/>
                <w:sz w:val="18"/>
                <w:szCs w:val="18"/>
              </w:rPr>
              <w:t>乡镇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pacing w:val="-6"/>
                <w:kern w:val="0"/>
                <w:sz w:val="18"/>
                <w:szCs w:val="18"/>
              </w:rPr>
              <w:t>行政村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公民身份号码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联系方式</w:t>
            </w:r>
          </w:p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18"/>
                <w:szCs w:val="18"/>
              </w:rPr>
              <w:t>移动电话</w:t>
            </w:r>
            <w:r>
              <w:rPr>
                <w:color w:val="auto"/>
                <w:spacing w:val="-6"/>
                <w:kern w:val="0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就业地点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就业单位名称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身份类别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脱贫人口情况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上岗时间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交通补助金额（元）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甲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6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Calibri" w:hAnsi="Calibri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eastAsia="宋体" w:cs="宋体"/>
                <w:color w:val="auto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pacing w:val="-6"/>
                <w:kern w:val="0"/>
                <w:sz w:val="18"/>
                <w:szCs w:val="18"/>
                <w:lang w:eastAsia="zh-CN"/>
              </w:rPr>
              <w:t>例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广东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18"/>
                <w:szCs w:val="18"/>
              </w:rPr>
              <w:t>省</w:t>
            </w:r>
            <w:r>
              <w:rPr>
                <w:color w:val="auto"/>
                <w:spacing w:val="-6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18"/>
                <w:szCs w:val="18"/>
              </w:rPr>
              <w:t>市（州）</w:t>
            </w:r>
            <w:r>
              <w:rPr>
                <w:color w:val="auto"/>
                <w:spacing w:val="-6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18"/>
                <w:szCs w:val="18"/>
              </w:rPr>
              <w:t>县（区）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填写单位全称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日期格式为</w:t>
            </w:r>
            <w:r>
              <w:rPr>
                <w:color w:val="auto"/>
                <w:spacing w:val="-6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color w:val="auto"/>
                <w:spacing w:val="-6"/>
                <w:kern w:val="0"/>
                <w:sz w:val="18"/>
                <w:szCs w:val="18"/>
              </w:rPr>
              <w:t>位数字，如</w:t>
            </w:r>
            <w:r>
              <w:rPr>
                <w:color w:val="auto"/>
                <w:spacing w:val="-6"/>
                <w:kern w:val="0"/>
                <w:sz w:val="18"/>
                <w:szCs w:val="18"/>
              </w:rPr>
              <w:t>20161231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宋体" w:cs="宋体"/>
                <w:color w:val="auto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color w:val="auto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6"/>
                <w:kern w:val="0"/>
                <w:sz w:val="18"/>
                <w:szCs w:val="18"/>
              </w:rPr>
              <w:t>…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/>
                <w:color w:val="auto"/>
                <w:spacing w:val="-6"/>
                <w:kern w:val="0"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ascii="仿宋_GB2312" w:eastAsia="仿宋_GB2312" w:cs="宋体"/>
          <w:color w:val="auto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仿宋_GB2312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审核人：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              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年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日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          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审批人：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              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年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日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    </w:t>
      </w:r>
    </w:p>
    <w:p>
      <w:pPr>
        <w:spacing w:line="300" w:lineRule="exact"/>
        <w:rPr>
          <w:rFonts w:ascii="仿宋_GB2312" w:eastAsia="仿宋_GB2312" w:cs="宋体"/>
          <w:color w:val="auto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="仿宋_GB2312" w:eastAsia="仿宋_GB2312" w:cs="宋体"/>
          <w:color w:val="auto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color w:val="auto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乡村振兴局意见（盖章）：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 xml:space="preserve">        </w:t>
      </w:r>
      <w:r>
        <w:rPr>
          <w:rFonts w:ascii="仿宋_GB2312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财政局意见（盖章）：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E0D4B6-E40C-4C1A-AD71-57E742A03F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A5AFF8-5315-4F6F-81D3-6DFF1894D5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833BC1-A1A7-4D1B-B6D8-E1521ED9A86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D7E1A9-FDD1-4C6B-AAA8-A70070022B4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E7FC8505-A896-4A55-BDD4-BDA34D65CF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10D31"/>
    <w:multiLevelType w:val="singleLevel"/>
    <w:tmpl w:val="7C210D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7299"/>
    <w:rsid w:val="0761014A"/>
    <w:rsid w:val="0A1A1939"/>
    <w:rsid w:val="133846B0"/>
    <w:rsid w:val="21616D10"/>
    <w:rsid w:val="2725692A"/>
    <w:rsid w:val="3D5C6D29"/>
    <w:rsid w:val="4EEA1069"/>
    <w:rsid w:val="5F5C4AA9"/>
    <w:rsid w:val="6E2138A2"/>
    <w:rsid w:val="6F5811F9"/>
    <w:rsid w:val="7700729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styleId="6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2021-10-22T02:47:00Z</dcterms:created>
  <dc:creator>A美人鱼不哭</dc:creator>
  <cp:lastModifiedBy>A美人鱼不哭</cp:lastModifiedBy>
  <dcterms:modified xsi:type="dcterms:W3CDTF">2021-10-22T02:47:31Z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05534011AA2C410C9EFF36D34CA8250E</vt:lpwstr>
  </property>
</Properties>
</file>