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hint="eastAsia" w:ascii="Times New Roman" w:hAnsi="仿宋_GB2312" w:eastAsia="仿宋_GB2312" w:cs="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40" w:lineRule="exact"/>
        <w:jc w:val="center"/>
        <w:rPr>
          <w:rFonts w:hint="eastAsia" w:ascii="方正小标宋简体" w:hAnsi="方正小标宋简体" w:eastAsia="方正小标宋简体" w:cs="方正小标宋简体"/>
          <w:spacing w:val="8"/>
          <w:sz w:val="44"/>
          <w:szCs w:val="44"/>
        </w:rPr>
      </w:pPr>
      <w:bookmarkStart w:id="0" w:name="_GoBack"/>
      <w:r>
        <w:rPr>
          <w:rFonts w:hint="eastAsia" w:ascii="方正小标宋简体" w:hAnsi="方正小标宋简体" w:eastAsia="方正小标宋简体" w:cs="方正小标宋简体"/>
          <w:spacing w:val="8"/>
          <w:sz w:val="44"/>
          <w:szCs w:val="44"/>
          <w:lang w:eastAsia="zh-CN"/>
        </w:rPr>
        <w:t>兴安县落实</w:t>
      </w:r>
      <w:r>
        <w:rPr>
          <w:rFonts w:hint="eastAsia" w:ascii="方正小标宋简体" w:hAnsi="方正小标宋简体" w:eastAsia="方正小标宋简体" w:cs="方正小标宋简体"/>
          <w:spacing w:val="8"/>
          <w:sz w:val="44"/>
          <w:szCs w:val="44"/>
        </w:rPr>
        <w:t>自治区2020年市县扶贫成效考核“四合一”</w:t>
      </w:r>
    </w:p>
    <w:bookmarkEnd w:id="0"/>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rPr>
        <w:t>实地核查发现问题整改</w:t>
      </w:r>
      <w:r>
        <w:rPr>
          <w:rFonts w:hint="eastAsia" w:ascii="方正小标宋简体" w:hAnsi="方正小标宋简体" w:eastAsia="方正小标宋简体" w:cs="方正小标宋简体"/>
          <w:spacing w:val="8"/>
          <w:sz w:val="44"/>
          <w:szCs w:val="44"/>
          <w:lang w:eastAsia="zh-CN"/>
        </w:rPr>
        <w:t>工作任务分解表</w:t>
      </w:r>
    </w:p>
    <w:tbl>
      <w:tblPr>
        <w:tblStyle w:val="7"/>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9"/>
        <w:gridCol w:w="5481"/>
        <w:gridCol w:w="2163"/>
        <w:gridCol w:w="469"/>
        <w:gridCol w:w="1031"/>
        <w:gridCol w:w="1212"/>
        <w:gridCol w:w="1273"/>
        <w:gridCol w:w="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blHeader/>
        </w:trPr>
        <w:tc>
          <w:tcPr>
            <w:tcW w:w="979" w:type="dxa"/>
            <w:noWrap w:val="0"/>
            <w:vAlign w:val="center"/>
          </w:tcPr>
          <w:p>
            <w:pPr>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类型</w:t>
            </w:r>
          </w:p>
        </w:tc>
        <w:tc>
          <w:tcPr>
            <w:tcW w:w="1219" w:type="dxa"/>
            <w:noWrap w:val="0"/>
            <w:vAlign w:val="center"/>
          </w:tcPr>
          <w:p>
            <w:pPr>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问题定性</w:t>
            </w:r>
          </w:p>
        </w:tc>
        <w:tc>
          <w:tcPr>
            <w:tcW w:w="5481" w:type="dxa"/>
            <w:noWrap w:val="0"/>
            <w:vAlign w:val="center"/>
          </w:tcPr>
          <w:p>
            <w:pPr>
              <w:jc w:val="center"/>
              <w:rPr>
                <w:rFonts w:hint="eastAsia" w:ascii="仿宋_GB2312" w:hAnsi="仿宋_GB2312" w:eastAsia="仿宋_GB2312" w:cs="仿宋_GB2312"/>
                <w:color w:val="auto"/>
                <w:sz w:val="24"/>
                <w:szCs w:val="24"/>
                <w:highlight w:val="none"/>
              </w:rPr>
            </w:pPr>
            <w:r>
              <w:rPr>
                <w:rFonts w:hint="eastAsia" w:ascii="黑体" w:hAnsi="黑体" w:eastAsia="黑体" w:cs="黑体"/>
                <w:color w:val="auto"/>
                <w:sz w:val="24"/>
                <w:highlight w:val="none"/>
              </w:rPr>
              <w:t>具体问题简述</w:t>
            </w:r>
          </w:p>
        </w:tc>
        <w:tc>
          <w:tcPr>
            <w:tcW w:w="2163" w:type="dxa"/>
            <w:noWrap w:val="0"/>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整改措施</w:t>
            </w:r>
          </w:p>
        </w:tc>
        <w:tc>
          <w:tcPr>
            <w:tcW w:w="469" w:type="dxa"/>
            <w:noWrap w:val="0"/>
            <w:vAlign w:val="center"/>
          </w:tcPr>
          <w:p>
            <w:pPr>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rPr>
              <w:t>整改</w:t>
            </w:r>
            <w:r>
              <w:rPr>
                <w:rFonts w:hint="eastAsia" w:ascii="黑体" w:hAnsi="黑体" w:eastAsia="黑体" w:cs="黑体"/>
                <w:color w:val="auto"/>
                <w:sz w:val="24"/>
                <w:highlight w:val="none"/>
                <w:lang w:eastAsia="zh-CN"/>
              </w:rPr>
              <w:t>时限</w:t>
            </w:r>
          </w:p>
        </w:tc>
        <w:tc>
          <w:tcPr>
            <w:tcW w:w="1031"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整改责任人</w:t>
            </w:r>
          </w:p>
        </w:tc>
        <w:tc>
          <w:tcPr>
            <w:tcW w:w="1212"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牵头单位</w:t>
            </w:r>
          </w:p>
        </w:tc>
        <w:tc>
          <w:tcPr>
            <w:tcW w:w="1273"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责任单位</w:t>
            </w:r>
          </w:p>
        </w:tc>
        <w:tc>
          <w:tcPr>
            <w:tcW w:w="352" w:type="dxa"/>
            <w:noWrap w:val="0"/>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97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就业扶贫政策落实情况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非固定性村级扶贫公益性岗位开发管理不规范。有1名未安排村干对上岗人员进行实事求是考勤；有1名存在“吃空饷”或不干活也领岗位补贴</w:t>
            </w:r>
          </w:p>
        </w:tc>
        <w:tc>
          <w:tcPr>
            <w:tcW w:w="5481" w:type="dxa"/>
            <w:noWrap w:val="0"/>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1.彭桂英户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界首镇合家村，2020年脱贫户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，其子李满元于2020年6月30日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2020年11月30日是非固定性公益性岗位（水域巡查员），已获公益性岗位补贴，但村档无名单、无考勤记录</w:t>
            </w:r>
            <w:r>
              <w:rPr>
                <w:rFonts w:hint="eastAsia" w:ascii="仿宋_GB2312" w:hAnsi="仿宋_GB2312" w:eastAsia="仿宋_GB2312" w:cs="仿宋_GB2312"/>
                <w:color w:val="auto"/>
                <w:sz w:val="24"/>
                <w:szCs w:val="24"/>
                <w:highlight w:val="none"/>
                <w:lang w:eastAsia="zh-CN"/>
              </w:rPr>
              <w:t>。</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2.唐德全户（界首镇合家村，2019年脱贫户），于2020年5月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9月为非固定性公益岗位（水域巡查员），已获公益性岗位补贴，实际是2020年4月确诊为肺癌后丧失劳动力，并在界首镇租房养病，且村档无该户名单和考勤记录，存在“吃空饷”现象。</w:t>
            </w:r>
          </w:p>
        </w:tc>
        <w:tc>
          <w:tcPr>
            <w:tcW w:w="2163" w:type="dxa"/>
            <w:noWrap w:val="0"/>
            <w:vAlign w:val="center"/>
          </w:tcPr>
          <w:p>
            <w:pPr>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加强村级非固定性公益性岗位管理，严格执行考勤制度，完善考勤工作。</w:t>
            </w:r>
          </w:p>
        </w:tc>
        <w:tc>
          <w:tcPr>
            <w:tcW w:w="469"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立行立改</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晖</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张征华</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杰</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县教育局县扶贫办</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就业扶贫政策落实情况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没有出台县级克服新冠肺炎疫情影响激励贫困劳动力外出务工相关文件或者出台了文件但未落实的</w:t>
            </w:r>
          </w:p>
        </w:tc>
        <w:tc>
          <w:tcPr>
            <w:tcW w:w="5481" w:type="dxa"/>
            <w:noWrap w:val="0"/>
            <w:vAlign w:val="center"/>
          </w:tcPr>
          <w:p>
            <w:pPr>
              <w:numPr>
                <w:ilvl w:val="0"/>
                <w:numId w:val="1"/>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入户走访中发现30户不知晓交通补贴政策且未获得补贴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tc>
        <w:tc>
          <w:tcPr>
            <w:tcW w:w="21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强化工作宣传力度，镇村党员干部要充分利用好各平台积极宣传扶贫政策，</w:t>
            </w:r>
            <w:r>
              <w:rPr>
                <w:rFonts w:hint="eastAsia" w:ascii="仿宋_GB2312" w:hAnsi="仿宋_GB2312" w:eastAsia="仿宋_GB2312" w:cs="仿宋_GB2312"/>
                <w:color w:val="auto"/>
                <w:sz w:val="24"/>
                <w:szCs w:val="24"/>
                <w:highlight w:val="none"/>
                <w:lang w:eastAsia="zh-CN"/>
              </w:rPr>
              <w:t>严格落实</w:t>
            </w:r>
            <w:r>
              <w:rPr>
                <w:rFonts w:hint="eastAsia" w:ascii="仿宋_GB2312" w:hAnsi="仿宋_GB2312" w:eastAsia="仿宋_GB2312" w:cs="仿宋_GB2312"/>
                <w:color w:val="auto"/>
                <w:sz w:val="24"/>
                <w:szCs w:val="24"/>
                <w:highlight w:val="none"/>
              </w:rPr>
              <w:t>交通补贴政策</w:t>
            </w:r>
            <w:r>
              <w:rPr>
                <w:rFonts w:hint="eastAsia" w:ascii="仿宋_GB2312" w:hAnsi="仿宋_GB2312" w:eastAsia="仿宋_GB2312" w:cs="仿宋_GB2312"/>
                <w:color w:val="auto"/>
                <w:sz w:val="24"/>
                <w:szCs w:val="24"/>
                <w:highlight w:val="none"/>
                <w:lang w:eastAsia="zh-CN"/>
              </w:rPr>
              <w:t>文件，加强</w:t>
            </w:r>
            <w:r>
              <w:rPr>
                <w:rFonts w:hint="eastAsia" w:ascii="仿宋_GB2312" w:hAnsi="仿宋_GB2312" w:eastAsia="仿宋_GB2312" w:cs="仿宋_GB2312"/>
                <w:color w:val="auto"/>
                <w:sz w:val="24"/>
                <w:szCs w:val="24"/>
                <w:highlight w:val="none"/>
              </w:rPr>
              <w:t>交通补贴政策</w:t>
            </w:r>
            <w:r>
              <w:rPr>
                <w:rFonts w:hint="eastAsia" w:ascii="仿宋_GB2312" w:hAnsi="仿宋_GB2312" w:eastAsia="仿宋_GB2312" w:cs="仿宋_GB2312"/>
                <w:color w:val="auto"/>
                <w:sz w:val="24"/>
                <w:szCs w:val="24"/>
                <w:highlight w:val="none"/>
                <w:lang w:eastAsia="zh-CN"/>
              </w:rPr>
              <w:t>的宣传培训。</w:t>
            </w:r>
          </w:p>
        </w:tc>
        <w:tc>
          <w:tcPr>
            <w:tcW w:w="469"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陈宗辉张征华</w:t>
            </w:r>
          </w:p>
          <w:p>
            <w:pPr>
              <w:pStyle w:val="2"/>
              <w:rPr>
                <w:rFonts w:hint="eastAsia"/>
                <w:lang w:eastAsia="zh-CN"/>
              </w:rPr>
            </w:pPr>
            <w:r>
              <w:rPr>
                <w:rFonts w:hint="eastAsia" w:ascii="仿宋_GB2312" w:hAnsi="仿宋_GB2312" w:eastAsia="仿宋_GB2312" w:cs="仿宋_GB2312"/>
                <w:sz w:val="24"/>
                <w:szCs w:val="24"/>
                <w:lang w:eastAsia="zh-CN"/>
              </w:rPr>
              <w:t>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芳</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县人社局</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县财政局</w:t>
            </w: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白石乡</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979" w:type="dxa"/>
            <w:vMerge w:val="restart"/>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就业扶贫政策落实情况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没有出台县级克服新冠肺炎疫情影响激励贫困劳动力外出务工相关文件或者出台了文件但未落实的</w:t>
            </w:r>
          </w:p>
        </w:tc>
        <w:tc>
          <w:tcPr>
            <w:tcW w:w="5481" w:type="dxa"/>
            <w:noWrap w:val="0"/>
            <w:vAlign w:val="center"/>
          </w:tcPr>
          <w:p>
            <w:pPr>
              <w:numPr>
                <w:ilvl w:val="0"/>
                <w:numId w:val="0"/>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2.彭桂英户（界首镇合家村，2020年脱贫户），其子李满元于2020年3月16日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2020年6月30日是村级临时性扶贫岗位（测温员），已获公益性岗位补贴，但村档无名单、无考勤记录。</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3.唐德全户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界首镇合家村，2019年脱贫户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，其妻郭连秀为村级临时性扶贫岗位（保洁员），已获公益性岗位补贴，但村档无名单、无考勤记录。</w:t>
            </w:r>
          </w:p>
        </w:tc>
        <w:tc>
          <w:tcPr>
            <w:tcW w:w="2163" w:type="dxa"/>
            <w:vMerge w:val="restart"/>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加强村级公益性岗位管理，严格执行考勤制度，完善考勤工作。</w:t>
            </w:r>
          </w:p>
        </w:tc>
        <w:tc>
          <w:tcPr>
            <w:tcW w:w="469" w:type="dxa"/>
            <w:vMerge w:val="restart"/>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立行立改</w:t>
            </w:r>
          </w:p>
        </w:tc>
        <w:tc>
          <w:tcPr>
            <w:tcW w:w="1031" w:type="dxa"/>
            <w:vMerge w:val="restart"/>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陈宗辉</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张征华</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杰</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tc>
        <w:tc>
          <w:tcPr>
            <w:tcW w:w="1212"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县人社局</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p>
        </w:tc>
        <w:tc>
          <w:tcPr>
            <w:tcW w:w="1273"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tc>
        <w:tc>
          <w:tcPr>
            <w:tcW w:w="352" w:type="dxa"/>
            <w:vMerge w:val="restart"/>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979"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扶贫公益性岗位开发管理不规范。有1名未安排有关人员对上岗人员进行实事求是考勤</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何宏辉户（界首镇合家村，2020年脱贫户），户主为村级保洁员，但患有精神分裂症，有严重精神障碍慢性病卡及精神二级残疾证，非正常人言语行为，已丧失劳动能力，其保洁工作实际由父亲代劳，其考勤记录表与本人签字笔迹明显不一致。</w:t>
            </w:r>
          </w:p>
        </w:tc>
        <w:tc>
          <w:tcPr>
            <w:tcW w:w="2163" w:type="dxa"/>
            <w:vMerge w:val="continue"/>
            <w:noWrap w:val="0"/>
            <w:vAlign w:val="center"/>
          </w:tcPr>
          <w:p>
            <w:pPr>
              <w:jc w:val="left"/>
              <w:rPr>
                <w:rFonts w:ascii="仿宋_GB2312" w:hAnsi="仿宋_GB2312" w:eastAsia="仿宋_GB2312" w:cs="仿宋_GB2312"/>
                <w:color w:val="auto"/>
                <w:sz w:val="24"/>
                <w:highlight w:val="none"/>
              </w:rPr>
            </w:pPr>
          </w:p>
        </w:tc>
        <w:tc>
          <w:tcPr>
            <w:tcW w:w="469" w:type="dxa"/>
            <w:vMerge w:val="continue"/>
            <w:noWrap w:val="0"/>
            <w:vAlign w:val="center"/>
          </w:tcPr>
          <w:p>
            <w:pPr>
              <w:jc w:val="center"/>
              <w:rPr>
                <w:rFonts w:hint="eastAsia" w:ascii="仿宋_GB2312" w:hAnsi="仿宋_GB2312" w:eastAsia="仿宋_GB2312" w:cs="仿宋_GB2312"/>
                <w:color w:val="auto"/>
                <w:sz w:val="24"/>
                <w:highlight w:val="none"/>
                <w:lang w:val="en-US" w:eastAsia="zh-CN"/>
              </w:rPr>
            </w:pPr>
          </w:p>
        </w:tc>
        <w:tc>
          <w:tcPr>
            <w:tcW w:w="1031" w:type="dxa"/>
            <w:vMerge w:val="continue"/>
            <w:noWrap w:val="0"/>
            <w:vAlign w:val="center"/>
          </w:tcPr>
          <w:p>
            <w:pPr>
              <w:jc w:val="center"/>
              <w:rPr>
                <w:rFonts w:hint="eastAsia" w:ascii="仿宋_GB2312" w:hAnsi="仿宋_GB2312" w:eastAsia="仿宋_GB2312" w:cs="仿宋_GB2312"/>
                <w:sz w:val="24"/>
                <w:szCs w:val="24"/>
              </w:rPr>
            </w:pPr>
          </w:p>
        </w:tc>
        <w:tc>
          <w:tcPr>
            <w:tcW w:w="1212" w:type="dxa"/>
            <w:vMerge w:val="continue"/>
            <w:noWrap w:val="0"/>
            <w:vAlign w:val="center"/>
          </w:tcPr>
          <w:p>
            <w:pPr>
              <w:jc w:val="center"/>
              <w:rPr>
                <w:rFonts w:hint="eastAsia" w:ascii="仿宋_GB2312" w:hAnsi="仿宋_GB2312" w:eastAsia="仿宋_GB2312" w:cs="仿宋_GB2312"/>
                <w:sz w:val="24"/>
                <w:szCs w:val="24"/>
                <w:lang w:eastAsia="zh-CN"/>
              </w:rPr>
            </w:pPr>
          </w:p>
        </w:tc>
        <w:tc>
          <w:tcPr>
            <w:tcW w:w="1273" w:type="dxa"/>
            <w:vMerge w:val="continue"/>
            <w:noWrap w:val="0"/>
            <w:vAlign w:val="center"/>
          </w:tcPr>
          <w:p>
            <w:pPr>
              <w:jc w:val="center"/>
              <w:rPr>
                <w:rFonts w:hint="eastAsia" w:ascii="仿宋_GB2312" w:hAnsi="仿宋_GB2312" w:eastAsia="仿宋_GB2312" w:cs="仿宋_GB2312"/>
                <w:sz w:val="24"/>
                <w:szCs w:val="24"/>
                <w:lang w:eastAsia="zh-CN"/>
              </w:rPr>
            </w:pPr>
          </w:p>
        </w:tc>
        <w:tc>
          <w:tcPr>
            <w:tcW w:w="352" w:type="dxa"/>
            <w:vMerge w:val="continue"/>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4" w:hRule="atLeast"/>
        </w:trPr>
        <w:tc>
          <w:tcPr>
            <w:tcW w:w="97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消费扶贫情况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有1个扶贫产品没有让贫困户受益扶贫产品销售额明显失实</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兴安县提供的截止10月底东桂水果种植专业合作社扶贫产品销售金额为23万元。经与该社提供的银行账户流水（该</w:t>
            </w:r>
            <w:r>
              <w:rPr>
                <w:rFonts w:hint="eastAsia" w:ascii="仿宋_GB2312" w:hAnsi="仿宋_GB2312" w:eastAsia="仿宋_GB2312" w:cs="仿宋_GB2312"/>
                <w:color w:val="auto"/>
                <w:sz w:val="24"/>
                <w:szCs w:val="24"/>
                <w:highlight w:val="none"/>
                <w:lang w:eastAsia="zh-CN"/>
              </w:rPr>
              <w:t>账户</w:t>
            </w:r>
            <w:r>
              <w:rPr>
                <w:rFonts w:hint="eastAsia" w:ascii="仿宋_GB2312" w:hAnsi="仿宋_GB2312" w:eastAsia="仿宋_GB2312" w:cs="仿宋_GB2312"/>
                <w:color w:val="auto"/>
                <w:sz w:val="24"/>
                <w:szCs w:val="24"/>
                <w:highlight w:val="none"/>
              </w:rPr>
              <w:t>以东桂水果种植专业合作社股东刘贤名义开立，为个人账户）进行比对，计算出该账户银行流水贷方发生总金额为275421元。同时，电话访谈刘贤，除了2020年5月17日两笔贷方发生额61872元和59000元能提供合作社证明外，其余发生额无法提供证据。综合判断，该社实际销售额为120872元。销售额差别为47.44%。</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县、乡两级</w:t>
            </w:r>
            <w:r>
              <w:rPr>
                <w:rFonts w:hint="eastAsia" w:ascii="仿宋_GB2312" w:hAnsi="仿宋_GB2312" w:eastAsia="仿宋_GB2312" w:cs="仿宋_GB2312"/>
                <w:color w:val="auto"/>
                <w:sz w:val="24"/>
                <w:szCs w:val="24"/>
                <w:highlight w:val="none"/>
                <w:lang w:eastAsia="zh-CN"/>
              </w:rPr>
              <w:t>消费扶贫工作</w:t>
            </w:r>
            <w:r>
              <w:rPr>
                <w:rFonts w:hint="eastAsia" w:ascii="仿宋_GB2312" w:hAnsi="仿宋_GB2312" w:eastAsia="仿宋_GB2312" w:cs="仿宋_GB2312"/>
                <w:color w:val="auto"/>
                <w:sz w:val="24"/>
                <w:szCs w:val="24"/>
                <w:highlight w:val="none"/>
              </w:rPr>
              <w:t>落实专人汇总、统计、上报扶贫产品销售额，加强与合作社的联系和沟通，形成从合作社逐级上报的良好机制，乡镇</w:t>
            </w:r>
            <w:r>
              <w:rPr>
                <w:rFonts w:hint="eastAsia" w:ascii="仿宋_GB2312" w:hAnsi="仿宋_GB2312" w:eastAsia="仿宋_GB2312" w:cs="仿宋_GB2312"/>
                <w:color w:val="auto"/>
                <w:sz w:val="24"/>
                <w:szCs w:val="24"/>
                <w:highlight w:val="none"/>
                <w:lang w:eastAsia="zh-CN"/>
              </w:rPr>
              <w:t>定期</w:t>
            </w:r>
            <w:r>
              <w:rPr>
                <w:rFonts w:hint="eastAsia" w:ascii="仿宋_GB2312" w:hAnsi="仿宋_GB2312" w:eastAsia="仿宋_GB2312" w:cs="仿宋_GB2312"/>
                <w:color w:val="auto"/>
                <w:sz w:val="24"/>
                <w:szCs w:val="24"/>
                <w:highlight w:val="none"/>
              </w:rPr>
              <w:t>派专人指导好扶贫产品销售金额及相关票据的整理，完善相关手续及档案资料。</w:t>
            </w:r>
          </w:p>
        </w:tc>
        <w:tc>
          <w:tcPr>
            <w:tcW w:w="469"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3月1日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陈</w:t>
            </w:r>
            <w:r>
              <w:rPr>
                <w:rFonts w:hint="eastAsia" w:ascii="仿宋_GB2312" w:hAnsi="仿宋_GB2312" w:eastAsia="仿宋_GB2312" w:cs="仿宋_GB2312"/>
                <w:sz w:val="24"/>
                <w:szCs w:val="24"/>
                <w:lang w:val="en-US" w:eastAsia="zh-CN"/>
              </w:rPr>
              <w:t xml:space="preserve">  林</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张征华</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县发改局</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县扶贫办湘漓镇</w:t>
            </w:r>
          </w:p>
        </w:tc>
        <w:tc>
          <w:tcPr>
            <w:tcW w:w="1273"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979" w:type="dxa"/>
            <w:vMerge w:val="restart"/>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扶贫小额信贷政策落实情况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有8户贫困户或边缘户不知晓扶贫小额信贷政策</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1.肖连生户（白石乡鳌头村，2017年脱贫户），明白人肖连生不知晓小额信贷政策且未贷过款。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2.夏国相户（湘漓镇江口村，2016年脱贫户），明白人夏国相不知晓小额信贷政策且未贷过款。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3.蒋鸾秀户（界首镇合家村，2020年脱贫户），明白人何万秀不知晓小额信贷政策且未贷过款。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4.唐承美户（湘漓镇江口村，2019年脱贫户），明白人唐承美不知晓有小额信贷政策且未贷过款。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5.龙梅青户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湘漓镇江口村，2014年退出户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，明白人唐龙为不知晓小额扶贫信贷且未贷过款。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6.罗荣全户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，明白人罗荣全不知晓小额扶贫信贷且未贷过款。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7.王秀玲户（湘漓镇江口村，2015年退出户），明白人王秀玲不知晓扶贫小额信贷政策且未贷过款。</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8.唐建军户（界首合家村，2016年脱贫户），明白人唐连秀不知晓小额信贷政策且未贷过款。</w:t>
            </w:r>
          </w:p>
        </w:tc>
        <w:tc>
          <w:tcPr>
            <w:tcW w:w="2163" w:type="dxa"/>
            <w:vMerge w:val="restart"/>
            <w:noWrap w:val="0"/>
            <w:vAlign w:val="center"/>
          </w:tcPr>
          <w:p>
            <w:pPr>
              <w:jc w:val="left"/>
              <w:rPr>
                <w:rFonts w:hint="eastAsia" w:ascii="仿宋_GB2312" w:hAnsi="仿宋_GB2312" w:eastAsia="仿宋_GB2312" w:cs="仿宋_GB2312"/>
                <w:color w:val="auto"/>
                <w:sz w:val="24"/>
                <w:highlight w:val="none"/>
                <w:lang w:val="en-US" w:eastAsia="zh-CN"/>
              </w:rPr>
            </w:pPr>
          </w:p>
          <w:p>
            <w:pPr>
              <w:numPr>
                <w:ilvl w:val="0"/>
                <w:numId w:val="2"/>
              </w:numPr>
              <w:jc w:val="left"/>
              <w:rPr>
                <w:rFonts w:hint="eastAsia"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加大扶贫小额信贷宣传力度，</w:t>
            </w:r>
            <w:r>
              <w:rPr>
                <w:rFonts w:hint="eastAsia" w:ascii="仿宋_GB2312" w:hAnsi="仿宋_GB2312" w:eastAsia="仿宋_GB2312" w:cs="仿宋_GB2312"/>
                <w:color w:val="auto"/>
                <w:sz w:val="24"/>
                <w:highlight w:val="none"/>
                <w:lang w:val="en-US" w:eastAsia="zh-CN"/>
              </w:rPr>
              <w:t>鼓励符合条件的贫困户贷款发展经营性生产，做到应贷尽贷。给脱贫提供资金保障。</w:t>
            </w:r>
          </w:p>
          <w:p>
            <w:pPr>
              <w:numPr>
                <w:ilvl w:val="0"/>
                <w:numId w:val="2"/>
              </w:num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加强对贫困户小额信用贷款用途跟踪监测，确保贫困户获得的小额信贷</w:t>
            </w:r>
            <w:r>
              <w:rPr>
                <w:rFonts w:hint="default" w:ascii="仿宋_GB2312" w:hAnsi="仿宋_GB2312" w:eastAsia="仿宋_GB2312" w:cs="仿宋_GB2312"/>
                <w:color w:val="auto"/>
                <w:sz w:val="24"/>
                <w:highlight w:val="none"/>
                <w:lang w:val="en-US" w:eastAsia="zh-CN"/>
              </w:rPr>
              <w:t>用途必须符合管理办法规定</w:t>
            </w:r>
            <w:r>
              <w:rPr>
                <w:rFonts w:hint="eastAsia" w:ascii="仿宋_GB2312" w:hAnsi="仿宋_GB2312" w:eastAsia="仿宋_GB2312" w:cs="仿宋_GB2312"/>
                <w:color w:val="auto"/>
                <w:sz w:val="24"/>
                <w:highlight w:val="none"/>
                <w:lang w:val="en-US" w:eastAsia="zh-CN"/>
              </w:rPr>
              <w:t>。</w:t>
            </w:r>
          </w:p>
        </w:tc>
        <w:tc>
          <w:tcPr>
            <w:tcW w:w="469" w:type="dxa"/>
            <w:vMerge w:val="restart"/>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3月20日</w:t>
            </w:r>
          </w:p>
        </w:tc>
        <w:tc>
          <w:tcPr>
            <w:tcW w:w="1031" w:type="dxa"/>
            <w:vMerge w:val="restart"/>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蒋艳琼</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峰王</w:t>
            </w:r>
            <w:r>
              <w:rPr>
                <w:rFonts w:hint="eastAsia" w:ascii="仿宋_GB2312" w:hAnsi="仿宋_GB2312" w:eastAsia="仿宋_GB2312" w:cs="仿宋_GB2312"/>
                <w:sz w:val="24"/>
                <w:szCs w:val="24"/>
                <w:lang w:val="en-US" w:eastAsia="zh-CN"/>
              </w:rPr>
              <w:t xml:space="preserve">  杰</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张征华</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白石乡</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界首镇</w:t>
            </w:r>
          </w:p>
          <w:p>
            <w:pPr>
              <w:jc w:val="center"/>
              <w:rPr>
                <w:rFonts w:hint="eastAsia" w:ascii="仿宋_GB2312" w:hAnsi="仿宋_GB2312" w:eastAsia="仿宋_GB2312" w:cs="仿宋_GB2312"/>
                <w:sz w:val="24"/>
                <w:szCs w:val="24"/>
              </w:rPr>
            </w:pPr>
          </w:p>
        </w:tc>
        <w:tc>
          <w:tcPr>
            <w:tcW w:w="1273"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各定点帮扶单位</w:t>
            </w:r>
          </w:p>
        </w:tc>
        <w:tc>
          <w:tcPr>
            <w:tcW w:w="3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 w:lineRule="auto"/>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16"/>
                <w:szCs w:val="16"/>
                <w:highlight w:val="none"/>
                <w:lang w:eastAsia="zh-CN"/>
              </w:rPr>
              <w:t>秦子清户实际未申请小额信贷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9" w:hRule="atLeast"/>
        </w:trPr>
        <w:tc>
          <w:tcPr>
            <w:tcW w:w="979" w:type="dxa"/>
            <w:vMerge w:val="continue"/>
            <w:noWrap w:val="0"/>
            <w:vAlign w:val="center"/>
          </w:tcPr>
          <w:p>
            <w:pPr>
              <w:jc w:val="center"/>
              <w:rPr>
                <w:rFonts w:ascii="仿宋_GB2312" w:hAnsi="仿宋_GB2312" w:eastAsia="仿宋_GB2312" w:cs="仿宋_GB2312"/>
                <w:color w:val="auto"/>
                <w:sz w:val="24"/>
                <w:highlight w:val="none"/>
              </w:rPr>
            </w:pP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有1户的贷款用于非个人生产经营性支出</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秦子清户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白石乡鳌头村，2017年脱贫户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，其2020年获得小额信贷5000元，全部用于建房。</w:t>
            </w:r>
          </w:p>
        </w:tc>
        <w:tc>
          <w:tcPr>
            <w:tcW w:w="2163" w:type="dxa"/>
            <w:vMerge w:val="continue"/>
            <w:noWrap w:val="0"/>
            <w:vAlign w:val="center"/>
          </w:tcPr>
          <w:p>
            <w:pPr>
              <w:numPr>
                <w:ilvl w:val="0"/>
                <w:numId w:val="2"/>
              </w:numPr>
              <w:jc w:val="left"/>
              <w:rPr>
                <w:rFonts w:ascii="仿宋_GB2312" w:hAnsi="仿宋_GB2312" w:eastAsia="仿宋_GB2312" w:cs="仿宋_GB2312"/>
                <w:color w:val="auto"/>
                <w:sz w:val="24"/>
                <w:highlight w:val="none"/>
              </w:rPr>
            </w:pPr>
          </w:p>
        </w:tc>
        <w:tc>
          <w:tcPr>
            <w:tcW w:w="469" w:type="dxa"/>
            <w:vMerge w:val="continue"/>
            <w:noWrap w:val="0"/>
            <w:vAlign w:val="center"/>
          </w:tcPr>
          <w:p>
            <w:pPr>
              <w:jc w:val="center"/>
              <w:rPr>
                <w:rFonts w:ascii="仿宋_GB2312" w:hAnsi="仿宋_GB2312" w:eastAsia="仿宋_GB2312" w:cs="仿宋_GB2312"/>
                <w:color w:val="auto"/>
                <w:sz w:val="24"/>
                <w:highlight w:val="none"/>
              </w:rPr>
            </w:pPr>
          </w:p>
        </w:tc>
        <w:tc>
          <w:tcPr>
            <w:tcW w:w="1031" w:type="dxa"/>
            <w:vMerge w:val="continue"/>
            <w:noWrap w:val="0"/>
            <w:vAlign w:val="center"/>
          </w:tcPr>
          <w:p>
            <w:pPr>
              <w:jc w:val="center"/>
              <w:rPr>
                <w:rFonts w:hint="eastAsia" w:ascii="仿宋_GB2312" w:hAnsi="仿宋_GB2312" w:eastAsia="仿宋_GB2312" w:cs="仿宋_GB2312"/>
                <w:sz w:val="24"/>
                <w:szCs w:val="24"/>
              </w:rPr>
            </w:pPr>
          </w:p>
        </w:tc>
        <w:tc>
          <w:tcPr>
            <w:tcW w:w="1212"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白石乡</w:t>
            </w:r>
          </w:p>
          <w:p>
            <w:pPr>
              <w:jc w:val="center"/>
              <w:rPr>
                <w:rFonts w:hint="eastAsia" w:ascii="仿宋_GB2312" w:hAnsi="仿宋_GB2312" w:eastAsia="仿宋_GB2312" w:cs="仿宋_GB2312"/>
                <w:sz w:val="24"/>
                <w:szCs w:val="24"/>
              </w:rPr>
            </w:pPr>
          </w:p>
        </w:tc>
        <w:tc>
          <w:tcPr>
            <w:tcW w:w="1273" w:type="dxa"/>
            <w:vMerge w:val="continue"/>
            <w:noWrap w:val="0"/>
            <w:vAlign w:val="center"/>
          </w:tcPr>
          <w:p>
            <w:pPr>
              <w:jc w:val="center"/>
              <w:rPr>
                <w:rFonts w:hint="eastAsia" w:ascii="仿宋_GB2312" w:hAnsi="仿宋_GB2312" w:eastAsia="仿宋_GB2312" w:cs="仿宋_GB2312"/>
                <w:sz w:val="24"/>
                <w:szCs w:val="24"/>
              </w:rPr>
            </w:pPr>
          </w:p>
        </w:tc>
        <w:tc>
          <w:tcPr>
            <w:tcW w:w="3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 w:lineRule="auto"/>
              <w:jc w:val="both"/>
              <w:textAlignment w:val="auto"/>
              <w:rPr>
                <w:rFonts w:hint="eastAsia" w:ascii="仿宋_GB2312" w:hAnsi="仿宋_GB2312" w:eastAsia="仿宋_GB2312" w:cs="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4" w:hRule="atLeast"/>
        </w:trPr>
        <w:tc>
          <w:tcPr>
            <w:tcW w:w="97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扶贫小额信贷政策落实情况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有3户的贷款用于非个人生产经营性支出</w:t>
            </w:r>
          </w:p>
        </w:tc>
        <w:tc>
          <w:tcPr>
            <w:tcW w:w="5481" w:type="dxa"/>
            <w:noWrap w:val="0"/>
            <w:vAlign w:val="center"/>
          </w:tcPr>
          <w:p>
            <w:pPr>
              <w:numPr>
                <w:ilvl w:val="0"/>
                <w:numId w:val="3"/>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李谟荣户（溶江镇中洞村，2016年脱贫户），其2020年获得小额信贷5万元，部分用于</w:t>
            </w:r>
            <w:r>
              <w:rPr>
                <w:rFonts w:hint="eastAsia" w:ascii="仿宋_GB2312" w:hAnsi="仿宋_GB2312" w:eastAsia="仿宋_GB2312" w:cs="仿宋_GB2312"/>
                <w:color w:val="auto"/>
                <w:sz w:val="24"/>
                <w:szCs w:val="24"/>
                <w:highlight w:val="none"/>
                <w:lang w:eastAsia="zh-CN"/>
              </w:rPr>
              <w:t>偿还</w:t>
            </w:r>
            <w:r>
              <w:rPr>
                <w:rFonts w:hint="eastAsia" w:ascii="仿宋_GB2312" w:hAnsi="仿宋_GB2312" w:eastAsia="仿宋_GB2312" w:cs="仿宋_GB2312"/>
                <w:color w:val="auto"/>
                <w:sz w:val="24"/>
                <w:szCs w:val="24"/>
                <w:highlight w:val="none"/>
              </w:rPr>
              <w:t xml:space="preserve">欠款。                        </w:t>
            </w:r>
          </w:p>
          <w:p>
            <w:pPr>
              <w:numPr>
                <w:ilvl w:val="0"/>
                <w:numId w:val="0"/>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2.庾建强户（溶江镇中洞村，2014年退出户），其2020年获得小额信贷5万元，部分用于建房。                                 3.谢元峰户（溶江镇中洞村，2015年退出户），其2020年获得小额信贷5万元，部分用于种植罗汉果3亩，百香果1亩，其余用于改善生活开支。</w:t>
            </w:r>
          </w:p>
        </w:tc>
        <w:tc>
          <w:tcPr>
            <w:tcW w:w="2163" w:type="dxa"/>
            <w:noWrap w:val="0"/>
            <w:vAlign w:val="center"/>
          </w:tcPr>
          <w:p>
            <w:pPr>
              <w:jc w:val="left"/>
              <w:rPr>
                <w:rFonts w:hint="eastAsia" w:ascii="仿宋_GB2312" w:hAnsi="仿宋_GB2312" w:eastAsia="仿宋_GB2312" w:cs="仿宋_GB2312"/>
                <w:color w:val="auto"/>
                <w:sz w:val="24"/>
                <w:highlight w:val="none"/>
                <w:lang w:val="en-US" w:eastAsia="zh-CN"/>
              </w:rPr>
            </w:pPr>
          </w:p>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（1）督促帮扶联系人跟踪了解贫困户贷款资金用途，定期指导贫困户进行生产发展，协助贫困户正确规范享受政策和申请资金。</w:t>
            </w:r>
          </w:p>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（2）协调银行部门，严格规范放贷程序，加强贷款资金使用的跟踪管理。</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r>
              <w:rPr>
                <w:rFonts w:hint="eastAsia" w:ascii="仿宋_GB2312" w:hAnsi="仿宋_GB2312" w:eastAsia="仿宋_GB2312" w:cs="仿宋_GB2312"/>
                <w:sz w:val="24"/>
                <w:szCs w:val="24"/>
                <w:lang w:eastAsia="zh-CN"/>
              </w:rPr>
              <w:t>张征华</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莫训武</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p>
        </w:tc>
        <w:tc>
          <w:tcPr>
            <w:tcW w:w="121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兴安农合行</w:t>
            </w:r>
          </w:p>
          <w:p>
            <w:pPr>
              <w:jc w:val="center"/>
              <w:rPr>
                <w:rFonts w:hint="eastAsia" w:ascii="仿宋_GB2312" w:hAnsi="仿宋_GB2312" w:eastAsia="仿宋_GB2312" w:cs="仿宋_GB2312"/>
                <w:sz w:val="24"/>
                <w:szCs w:val="24"/>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各定点帮扶单位</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3" w:hRule="atLeast"/>
        </w:trPr>
        <w:tc>
          <w:tcPr>
            <w:tcW w:w="97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县乡村抓责任落实情况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有2个村党组织书记、驻村第一书记未按要求遍访辖区贫困户</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1.湘漓镇江口村党总支部书记李金华，提供的遍访材料显示2020年7月1日与徐兴创本人见面访谈，经核实，徐兴创年初外出务工一直未回。</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2.湘漓镇江口村驻村第一书记候柏林，提供的遍访材料显示2020年6月24日与徐兴创本人见面访谈，经核实，徐兴创年初外出务工一直未回。</w:t>
            </w:r>
          </w:p>
        </w:tc>
        <w:tc>
          <w:tcPr>
            <w:tcW w:w="2163" w:type="dxa"/>
            <w:noWrap w:val="0"/>
            <w:vAlign w:val="center"/>
          </w:tcPr>
          <w:p>
            <w:p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）开展遍访工作，据实做好辖区内脱贫户遍访记录。</w:t>
            </w:r>
          </w:p>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举一反三，对湘漓镇所有驻村第一书记的遍访材料开展检查，发现问题立即纠正。</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峰唐中华</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县委组织部</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4" w:hRule="atLeast"/>
        </w:trPr>
        <w:tc>
          <w:tcPr>
            <w:tcW w:w="97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驻村结对帮扶责任落实和抓党建促脱贫情况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有1名调整更换的第一书记或驻村工作队员不符合调整更换规定</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2020年3月19日，兴安县调整驻村工作队员通知文件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兴组〔2020〕20号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显示：赵春玲选派到合家村驻村队员。实际上赵春玲为该村党总支部组织委员、村妇联主席，非在职在编人员。</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责成界首镇</w:t>
            </w:r>
            <w:r>
              <w:rPr>
                <w:rFonts w:hint="eastAsia" w:ascii="仿宋_GB2312" w:hAnsi="仿宋_GB2312" w:eastAsia="仿宋_GB2312" w:cs="仿宋_GB2312"/>
                <w:color w:val="auto"/>
                <w:sz w:val="24"/>
                <w:highlight w:val="none"/>
              </w:rPr>
              <w:t>对</w:t>
            </w:r>
            <w:r>
              <w:rPr>
                <w:rFonts w:hint="eastAsia" w:ascii="仿宋_GB2312" w:hAnsi="仿宋_GB2312" w:eastAsia="仿宋_GB2312" w:cs="仿宋_GB2312"/>
                <w:color w:val="auto"/>
                <w:sz w:val="24"/>
                <w:highlight w:val="none"/>
                <w:lang w:eastAsia="zh-CN"/>
              </w:rPr>
              <w:t>合家村</w:t>
            </w:r>
            <w:r>
              <w:rPr>
                <w:rFonts w:hint="eastAsia" w:ascii="仿宋_GB2312" w:hAnsi="仿宋_GB2312" w:eastAsia="仿宋_GB2312" w:cs="仿宋_GB2312"/>
                <w:color w:val="auto"/>
                <w:sz w:val="24"/>
                <w:highlight w:val="none"/>
              </w:rPr>
              <w:t>不符合选派要求的</w:t>
            </w:r>
            <w:r>
              <w:rPr>
                <w:rFonts w:hint="eastAsia" w:ascii="仿宋_GB2312" w:hAnsi="仿宋_GB2312" w:eastAsia="仿宋_GB2312" w:cs="仿宋_GB2312"/>
                <w:color w:val="auto"/>
                <w:sz w:val="24"/>
                <w:highlight w:val="none"/>
                <w:lang w:eastAsia="zh-CN"/>
              </w:rPr>
              <w:t>镇派工作队员</w:t>
            </w:r>
            <w:r>
              <w:rPr>
                <w:rFonts w:hint="eastAsia" w:ascii="仿宋_GB2312" w:hAnsi="仿宋_GB2312" w:eastAsia="仿宋_GB2312" w:cs="仿宋_GB2312"/>
                <w:color w:val="auto"/>
                <w:sz w:val="24"/>
                <w:highlight w:val="none"/>
              </w:rPr>
              <w:t>进行调整</w:t>
            </w:r>
            <w:r>
              <w:rPr>
                <w:rFonts w:hint="eastAsia" w:ascii="仿宋_GB2312" w:hAnsi="仿宋_GB2312" w:eastAsia="仿宋_GB2312" w:cs="仿宋_GB2312"/>
                <w:color w:val="auto"/>
                <w:sz w:val="24"/>
                <w:highlight w:val="none"/>
                <w:lang w:eastAsia="zh-CN"/>
              </w:rPr>
              <w:t>，并完善相关手续</w:t>
            </w:r>
            <w:r>
              <w:rPr>
                <w:rFonts w:hint="eastAsia" w:ascii="仿宋_GB2312" w:hAnsi="仿宋_GB2312" w:eastAsia="仿宋_GB2312" w:cs="仿宋_GB2312"/>
                <w:color w:val="auto"/>
                <w:sz w:val="24"/>
                <w:highlight w:val="none"/>
              </w:rPr>
              <w:t>。</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2月10日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杰</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唐中华</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县组织部</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9"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因村因户帮扶工作群众满意度情况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有3户贫困户家庭没有明白人或明白人不知道本户所享受的“两不愁三保障”政策情况</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1.李世健户（白石乡鳌头村，2019年脱贫户），该户享受慢性病医疗报销、残疾人补贴、危房改造政策，入户访谈明白人李世健，其不知道所享受的慢性病医疗报销和残疾人补贴等“两不愁三保障”政策。</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2.秦子德户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，该户享受危房改造补助和慢性病医疗政策，入户访谈明白人秦子德，其不清楚其所享受的慢性病医疗报销“两不愁三保障”政策。</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3.罗荣全户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，该户享受危房改造政策，入户访谈罗荣全，其不清楚其所享受的危房改造“两不愁三保障”政策。</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督促帮扶联系人再次入户加大对培养脱贫攻坚“明白人”工作的推进力度，提高贫困户对扶贫政策知晓率。</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蒋艳琼</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张</w:t>
            </w:r>
            <w:r>
              <w:rPr>
                <w:rFonts w:hint="eastAsia" w:ascii="仿宋_GB2312" w:hAnsi="仿宋_GB2312" w:eastAsia="仿宋_GB2312" w:cs="仿宋_GB2312"/>
                <w:sz w:val="24"/>
                <w:szCs w:val="24"/>
                <w:lang w:val="en-US" w:eastAsia="zh-CN"/>
              </w:rPr>
              <w:t xml:space="preserve">  峰</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c>
          <w:tcPr>
            <w:tcW w:w="121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白石乡</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湘漓镇</w:t>
            </w:r>
          </w:p>
        </w:tc>
        <w:tc>
          <w:tcPr>
            <w:tcW w:w="1273" w:type="dxa"/>
            <w:noWrap w:val="0"/>
            <w:vAlign w:val="center"/>
          </w:tcPr>
          <w:p>
            <w:pPr>
              <w:pStyle w:val="2"/>
              <w:rPr>
                <w:rFonts w:hint="eastAsia"/>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0"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扶贫资金使用管理情况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有7个项目资金投向违反适用时期资金使用政策或未瞄准贫困户、未与脱贫成效挂钩</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1.2017年漠川乡艳林村村委马头山村老年活动中心建设项目，投入2017年中央财政专项扶贫资金5万元。</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2.白面村综合楼建设，投入2018年桂林市级财政专项扶贫资金1万元。</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3.2019年高尚镇灵龙深江村至白石高圩产业砂石路，投入2019年自治区财政专项扶贫资金14.595万元，该道路为屯内路，该村屯已有道路连接外界，该项目实际上为屯内修建道路。</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4.2020年白石乡三友村委黄家村进村道路扩建工程项目，投入2020年中央财政专项扶贫资金41万元，该道路为屯内路，该村屯已有道路连接外界，该项目实际上为屯内修建道路。</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5.2017年崔家三义神仙田砌石方及道路基砂石路项目，投入2017年自治区财政专项扶贫资金13.99万元，该道路为屯内路，该村屯已有道路连接外界，该道路实际上为屯内修建道路。</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6.2020年狮子山进村道路项目，投入2020年自治区财政专项扶贫资金340.1102万元，设置的绩效目标道路建设4.289公里，实际建设2.714公里。</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严格按照《</w:t>
            </w:r>
            <w:r>
              <w:rPr>
                <w:rFonts w:hint="eastAsia" w:ascii="仿宋_GB2312" w:hAnsi="仿宋_GB2312" w:eastAsia="仿宋_GB2312" w:cs="仿宋_GB2312"/>
                <w:color w:val="auto"/>
                <w:sz w:val="24"/>
                <w:highlight w:val="none"/>
              </w:rPr>
              <w:t>广西壮族自治区人民政府办公厅关于印发广西财政专项扶贫资金管理办法的通知</w:t>
            </w:r>
            <w:r>
              <w:rPr>
                <w:rFonts w:hint="eastAsia" w:ascii="仿宋_GB2312" w:hAnsi="仿宋_GB2312" w:eastAsia="仿宋_GB2312" w:cs="仿宋_GB2312"/>
                <w:color w:val="auto"/>
                <w:sz w:val="24"/>
                <w:highlight w:val="none"/>
                <w:lang w:eastAsia="zh-CN"/>
              </w:rPr>
              <w:t>》（桂政办〔2017〕42号）的文件要求，使用好扶贫资金。</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张征华</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何立松</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　芳</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扶贫办</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民宗局</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财政局</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有关乡镇</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979" w:type="dxa"/>
            <w:vMerge w:val="restart"/>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扶贫项目实施管理情况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有1个项目在项目台账中但又不在项目库中</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2017年太阳能并网光伏发电系统项目，投入桂林市级财政专项扶贫资金23.375万元。该项目在台账中有，在项目库中无。</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检查项目台账信息与项目库信息，确保台账信息与项目库信息做到</w:t>
            </w:r>
            <w:r>
              <w:rPr>
                <w:rFonts w:hint="default" w:ascii="仿宋_GB2312" w:hAnsi="仿宋_GB2312" w:eastAsia="仿宋_GB2312" w:cs="仿宋_GB2312"/>
                <w:color w:val="auto"/>
                <w:sz w:val="24"/>
                <w:highlight w:val="none"/>
                <w:lang w:val="en-US" w:eastAsia="zh-CN"/>
              </w:rPr>
              <w:t>“账实相符”“账账相符”</w:t>
            </w:r>
          </w:p>
        </w:tc>
        <w:tc>
          <w:tcPr>
            <w:tcW w:w="469"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立行立改</w:t>
            </w:r>
          </w:p>
        </w:tc>
        <w:tc>
          <w:tcPr>
            <w:tcW w:w="1031"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张征华</w:t>
            </w: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扶贫办</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崔家乡</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6" w:hRule="atLeast"/>
        </w:trPr>
        <w:tc>
          <w:tcPr>
            <w:tcW w:w="979"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有1个项目未按进度拨付项目资金</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2020年白石乡三友村委黄家村进村道路扩建工程项目，项目总投资41万元，为中央财政专项扶贫资金。该项目于2020年3月支付进度款32.8万元，6月拨付进度款8.2万元，累计拨付41万元，该项目未预留质保金直接拨付100%资金，存在不按进度拨款的问题。</w:t>
            </w:r>
          </w:p>
        </w:tc>
        <w:tc>
          <w:tcPr>
            <w:tcW w:w="2163" w:type="dxa"/>
            <w:noWrap w:val="0"/>
            <w:vAlign w:val="center"/>
          </w:tcPr>
          <w:p>
            <w:p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完善项目拨付手续，严格按照项目进度拨付资金。</w:t>
            </w:r>
          </w:p>
        </w:tc>
        <w:tc>
          <w:tcPr>
            <w:tcW w:w="469" w:type="dxa"/>
            <w:noWrap w:val="0"/>
            <w:vAlign w:val="center"/>
          </w:tcPr>
          <w:p>
            <w:pPr>
              <w:jc w:val="center"/>
              <w:rPr>
                <w:rFonts w:ascii="仿宋_GB2312" w:hAnsi="仿宋_GB2312" w:eastAsia="仿宋_GB2312" w:cs="仿宋_GB2312"/>
                <w:color w:val="auto"/>
                <w:sz w:val="24"/>
                <w:highlight w:val="none"/>
              </w:rPr>
            </w:pPr>
          </w:p>
        </w:tc>
        <w:tc>
          <w:tcPr>
            <w:tcW w:w="1031"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何立松</w:t>
            </w: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民宗局</w:t>
            </w:r>
          </w:p>
          <w:p>
            <w:pPr>
              <w:jc w:val="center"/>
              <w:rPr>
                <w:rFonts w:hint="eastAsia" w:ascii="仿宋_GB2312" w:hAnsi="仿宋_GB2312" w:eastAsia="仿宋_GB2312" w:cs="仿宋_GB2312"/>
                <w:sz w:val="24"/>
                <w:szCs w:val="24"/>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县财政局白石乡</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7" w:hRule="atLeast"/>
        </w:trPr>
        <w:tc>
          <w:tcPr>
            <w:tcW w:w="979" w:type="dxa"/>
            <w:vMerge w:val="continue"/>
            <w:noWrap w:val="0"/>
            <w:vAlign w:val="center"/>
          </w:tcPr>
          <w:p>
            <w:pPr>
              <w:jc w:val="center"/>
              <w:rPr>
                <w:rFonts w:hint="eastAsia" w:ascii="仿宋_GB2312" w:hAnsi="仿宋_GB2312" w:eastAsia="仿宋_GB2312" w:cs="仿宋_GB2312"/>
                <w:color w:val="auto"/>
                <w:sz w:val="24"/>
                <w:highlight w:val="none"/>
              </w:rPr>
            </w:pP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有4个项目存在未按规定进行公告公示问题</w:t>
            </w:r>
          </w:p>
        </w:tc>
        <w:tc>
          <w:tcPr>
            <w:tcW w:w="54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1.2018年宝峰村委村级光伏扶贫电站项目，投入兴安县财政专项扶贫资金16.6万元，该项目现场无公示公告牌（碑）。</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2.2017年太阳能并网光伏发电系统，投入桂林市级财政专项扶贫资金23.375万元，该项目现场无公示公告牌（碑）。</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3.2016年兴安县严关镇清水村香草江路段项目，投入2016年自治区财政专项扶贫资金86万元，项目现场无公示公告牌（碑）。</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4.2020年白石乡三友村委黄家村进村道路扩建工程项目，投入2020年中央财政专项扶贫资金41万元，项目公示碑上无资金来源。</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根据《广西壮族自治区扶贫资金项目公告公示制度实施办法（</w:t>
            </w:r>
            <w:r>
              <w:rPr>
                <w:rFonts w:hint="eastAsia" w:ascii="仿宋_GB2312" w:hAnsi="仿宋_GB2312" w:eastAsia="仿宋_GB2312" w:cs="仿宋_GB2312"/>
                <w:color w:val="auto"/>
                <w:sz w:val="24"/>
                <w:highlight w:val="none"/>
                <w:lang w:val="en-US" w:eastAsia="zh-CN"/>
              </w:rPr>
              <w:t>2018年修订</w:t>
            </w:r>
            <w:r>
              <w:rPr>
                <w:rFonts w:hint="eastAsia" w:ascii="仿宋_GB2312" w:hAnsi="仿宋_GB2312" w:eastAsia="仿宋_GB2312" w:cs="仿宋_GB2312"/>
                <w:color w:val="auto"/>
                <w:sz w:val="24"/>
                <w:highlight w:val="none"/>
                <w:lang w:eastAsia="zh-CN"/>
              </w:rPr>
              <w:t>）》的文件要求，及时完善项目公示牌（碑）。</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张征华</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何立松</w:t>
            </w: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扶贫办</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民宗局</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界首镇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严关镇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白石乡</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6"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扶贫资金使用管理情况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有2个项目资金投向违反适用时期资金使用政策或未瞄准贫困户、未与脱贫成效挂钩</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1.2020年湘漓镇义和村南子桥大岭江沟渠维修工程，投入兴安县财政专项扶贫资金41.56万元，项目实际有路面修复15米，设置的绩效目标无路面修复15米。</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2.2019年崔家乡三义仁山洞产业道路硬化项目，投入中央财政专项扶贫</w:t>
            </w:r>
            <w:r>
              <w:rPr>
                <w:rFonts w:hint="eastAsia" w:ascii="仿宋_GB2312" w:hAnsi="仿宋_GB2312" w:eastAsia="仿宋_GB2312" w:cs="仿宋_GB2312"/>
                <w:color w:val="auto"/>
                <w:sz w:val="24"/>
                <w:szCs w:val="24"/>
                <w:highlight w:val="none"/>
                <w:lang w:eastAsia="zh-CN"/>
              </w:rPr>
              <w:t>资金</w:t>
            </w:r>
            <w:r>
              <w:rPr>
                <w:rFonts w:hint="eastAsia" w:ascii="仿宋_GB2312" w:hAnsi="仿宋_GB2312" w:eastAsia="仿宋_GB2312" w:cs="仿宋_GB2312"/>
                <w:color w:val="auto"/>
                <w:sz w:val="24"/>
                <w:szCs w:val="24"/>
                <w:highlight w:val="none"/>
              </w:rPr>
              <w:t>45万元，项目实际受益面积70余亩，设置的绩效目标无受益面积70亩。</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按照《广西壮族自治区财政厅等六部门关于印发广西壮族自治区财政专项扶贫资金绩效管理操作指南（试行）的通知》（桂财农〔</w:t>
            </w:r>
            <w:r>
              <w:rPr>
                <w:rFonts w:hint="eastAsia" w:ascii="仿宋_GB2312" w:hAnsi="仿宋_GB2312" w:eastAsia="仿宋_GB2312" w:cs="仿宋_GB2312"/>
                <w:color w:val="auto"/>
                <w:sz w:val="24"/>
                <w:highlight w:val="none"/>
                <w:lang w:val="en-US" w:eastAsia="zh-CN"/>
              </w:rPr>
              <w:t>2019</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147号</w:t>
            </w:r>
            <w:r>
              <w:rPr>
                <w:rFonts w:hint="eastAsia" w:ascii="仿宋_GB2312" w:hAnsi="仿宋_GB2312" w:eastAsia="仿宋_GB2312" w:cs="仿宋_GB2312"/>
                <w:color w:val="auto"/>
                <w:sz w:val="24"/>
                <w:highlight w:val="none"/>
                <w:lang w:eastAsia="zh-CN"/>
              </w:rPr>
              <w:t>）的要求，完善国扶系统中绩效目标不完整的项目。</w:t>
            </w:r>
          </w:p>
        </w:tc>
        <w:tc>
          <w:tcPr>
            <w:tcW w:w="469"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立行立改</w:t>
            </w:r>
          </w:p>
        </w:tc>
        <w:tc>
          <w:tcPr>
            <w:tcW w:w="1031" w:type="dxa"/>
            <w:noWrap w:val="0"/>
            <w:vAlign w:val="center"/>
          </w:tcPr>
          <w:p>
            <w:pPr>
              <w:jc w:val="center"/>
              <w:rPr>
                <w:rFonts w:hint="eastAsia" w:ascii="仿宋_GB2312" w:hAnsi="仿宋_GB2312" w:eastAsia="仿宋_GB2312" w:cs="仿宋_GB2312"/>
                <w:sz w:val="24"/>
                <w:szCs w:val="24"/>
                <w:highlight w:val="none"/>
              </w:rPr>
            </w:pPr>
          </w:p>
          <w:p>
            <w:pPr>
              <w:jc w:val="center"/>
              <w:rPr>
                <w:rFonts w:hint="eastAsia" w:ascii="仿宋_GB2312" w:hAnsi="仿宋_GB2312" w:eastAsia="仿宋_GB2312" w:cs="仿宋_GB2312"/>
                <w:sz w:val="24"/>
                <w:szCs w:val="24"/>
                <w:highlight w:val="none"/>
              </w:rPr>
            </w:pP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李  芳</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张征华</w:t>
            </w:r>
          </w:p>
          <w:p>
            <w:pPr>
              <w:jc w:val="center"/>
              <w:rPr>
                <w:rFonts w:hint="eastAsia" w:ascii="仿宋_GB2312" w:hAnsi="仿宋_GB2312" w:eastAsia="仿宋_GB2312" w:cs="仿宋_GB2312"/>
                <w:sz w:val="24"/>
                <w:szCs w:val="24"/>
                <w:highlight w:val="none"/>
                <w:lang w:val="en-US" w:eastAsia="zh-CN"/>
              </w:rPr>
            </w:pPr>
          </w:p>
        </w:tc>
        <w:tc>
          <w:tcPr>
            <w:tcW w:w="1212" w:type="dxa"/>
            <w:noWrap w:val="0"/>
            <w:vAlign w:val="center"/>
          </w:tcPr>
          <w:p>
            <w:pPr>
              <w:jc w:val="center"/>
              <w:rPr>
                <w:rFonts w:hint="eastAsia" w:ascii="仿宋_GB2312" w:hAnsi="仿宋_GB2312" w:eastAsia="仿宋_GB2312" w:cs="仿宋_GB2312"/>
                <w:sz w:val="24"/>
                <w:szCs w:val="24"/>
                <w:highlight w:val="none"/>
                <w:lang w:eastAsia="zh-CN"/>
              </w:rPr>
            </w:pPr>
          </w:p>
          <w:p>
            <w:pPr>
              <w:jc w:val="center"/>
              <w:rPr>
                <w:rFonts w:hint="eastAsia" w:ascii="仿宋_GB2312" w:hAnsi="仿宋_GB2312" w:eastAsia="仿宋_GB2312" w:cs="仿宋_GB2312"/>
                <w:sz w:val="24"/>
                <w:szCs w:val="24"/>
                <w:highlight w:val="none"/>
                <w:lang w:eastAsia="zh-CN"/>
              </w:rPr>
            </w:pP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县</w:t>
            </w:r>
            <w:r>
              <w:rPr>
                <w:rFonts w:hint="eastAsia" w:ascii="仿宋_GB2312" w:hAnsi="仿宋_GB2312" w:eastAsia="仿宋_GB2312" w:cs="仿宋_GB2312"/>
                <w:sz w:val="24"/>
                <w:szCs w:val="24"/>
                <w:highlight w:val="none"/>
              </w:rPr>
              <w:t>财政局</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县</w:t>
            </w:r>
            <w:r>
              <w:rPr>
                <w:rFonts w:hint="eastAsia" w:ascii="仿宋_GB2312" w:hAnsi="仿宋_GB2312" w:eastAsia="仿宋_GB2312" w:cs="仿宋_GB2312"/>
                <w:sz w:val="24"/>
                <w:szCs w:val="24"/>
                <w:highlight w:val="none"/>
              </w:rPr>
              <w:t>扶贫办</w:t>
            </w:r>
          </w:p>
          <w:p>
            <w:pPr>
              <w:jc w:val="center"/>
              <w:rPr>
                <w:rFonts w:hint="eastAsia" w:ascii="仿宋_GB2312" w:hAnsi="仿宋_GB2312" w:eastAsia="仿宋_GB2312" w:cs="仿宋_GB2312"/>
                <w:sz w:val="24"/>
                <w:szCs w:val="24"/>
                <w:highlight w:val="none"/>
                <w:lang w:eastAsia="zh-CN"/>
              </w:rPr>
            </w:pPr>
          </w:p>
        </w:tc>
        <w:tc>
          <w:tcPr>
            <w:tcW w:w="1273" w:type="dxa"/>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崔家乡</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9"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扶贫项目实施管理情况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有1个项目在项目台账中但又不在项目库中</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2019年就业扶贫车间补助项目，投入桂林市级财政专项扶贫资金46万元。该项目在台账中有，在项目库中无。</w:t>
            </w:r>
          </w:p>
        </w:tc>
        <w:tc>
          <w:tcPr>
            <w:tcW w:w="2163" w:type="dxa"/>
            <w:noWrap w:val="0"/>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严格按照项目库录入规定将项目录入项目库。</w:t>
            </w:r>
          </w:p>
        </w:tc>
        <w:tc>
          <w:tcPr>
            <w:tcW w:w="469" w:type="dxa"/>
            <w:noWrap w:val="0"/>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陈宗辉</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人社局</w:t>
            </w: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7"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扶贫项目实施管理情况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有1个项目存在“半拉子工程”或尚未完工问题</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2020年双河村委投资兴安县村级集体经济服务站建设项目，投入资金10万元，为自治区财政专项扶贫资金，用于投资兴安县工业集中区建设开发有限公司村集体（服务站）经济产业园工业标准化厂房建设，实地核查，该资金投入的厂房还在建设当中，并未完工。</w:t>
            </w:r>
          </w:p>
        </w:tc>
        <w:tc>
          <w:tcPr>
            <w:tcW w:w="2163" w:type="dxa"/>
            <w:noWrap w:val="0"/>
            <w:vAlign w:val="center"/>
          </w:tcPr>
          <w:p>
            <w:pPr>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督促施工单位抓紧钢结构厂房建设进度，确保按施工合同要求</w:t>
            </w:r>
            <w:r>
              <w:rPr>
                <w:rFonts w:hint="eastAsia" w:ascii="仿宋_GB2312" w:hAnsi="仿宋_GB2312" w:eastAsia="仿宋_GB2312" w:cs="仿宋_GB2312"/>
                <w:color w:val="auto"/>
                <w:sz w:val="24"/>
                <w:highlight w:val="none"/>
                <w:lang w:val="en-US" w:eastAsia="zh-CN"/>
              </w:rPr>
              <w:t>竣工投产。</w:t>
            </w:r>
          </w:p>
        </w:tc>
        <w:tc>
          <w:tcPr>
            <w:tcW w:w="469"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唐中华张征华</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县委</w:t>
            </w:r>
            <w:r>
              <w:rPr>
                <w:rFonts w:hint="eastAsia" w:ascii="仿宋_GB2312" w:hAnsi="仿宋_GB2312" w:eastAsia="仿宋_GB2312" w:cs="仿宋_GB2312"/>
                <w:sz w:val="24"/>
                <w:szCs w:val="24"/>
              </w:rPr>
              <w:t>组织部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扶贫办</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5"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基本医疗保障水平</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有2个村的政府办村卫生室存在村医未按要求履职问题</w:t>
            </w:r>
          </w:p>
        </w:tc>
        <w:tc>
          <w:tcPr>
            <w:tcW w:w="5481"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1.界首镇合家村村医仅文庆社一人，经访谈、实地查看及查阅门诊日志，乡镇卫生院未派出巡诊医生。该村常住人口有4000多人，但仅配一名村医，超过自治区一名村医服务人数不超过1000人的规定。</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界首镇合家村村医有虚假服务情况：石荣斌户（2015年退出户），2人户。2020年家庭签约医生服务手册除户主及其配偶2人外，有户主之女何水莲、之孙女邹石奕欣的服务记录且有何水莲的签名。何水莲及邹石奕欣长年居住在其他乡镇，未返回且不共同生活；何明户（2019年脱贫户），户主2020年外出广东务工6个月，5月14日在广东但有其本人签字的量血压服务记录。</w:t>
            </w:r>
          </w:p>
        </w:tc>
        <w:tc>
          <w:tcPr>
            <w:tcW w:w="2163" w:type="dxa"/>
            <w:noWrap w:val="0"/>
            <w:vAlign w:val="center"/>
          </w:tcPr>
          <w:p>
            <w:pPr>
              <w:jc w:val="left"/>
              <w:rPr>
                <w:rFonts w:ascii="仿宋_GB2312" w:hAnsi="仿宋_GB2312" w:eastAsia="仿宋_GB2312" w:cs="Times New Roman"/>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按照自治区原则每千服务人口</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名的比例配备乡村医生，</w:t>
            </w:r>
            <w:r>
              <w:rPr>
                <w:rFonts w:ascii="仿宋_GB2312" w:hAnsi="仿宋_GB2312" w:eastAsia="仿宋_GB2312" w:cs="仿宋_GB2312"/>
                <w:color w:val="auto"/>
                <w:sz w:val="24"/>
                <w:szCs w:val="24"/>
                <w:highlight w:val="none"/>
              </w:rPr>
              <w:t>2021</w:t>
            </w:r>
            <w:r>
              <w:rPr>
                <w:rFonts w:hint="eastAsia" w:ascii="仿宋_GB2312" w:hAnsi="仿宋_GB2312" w:eastAsia="仿宋_GB2312" w:cs="仿宋_GB2312"/>
                <w:color w:val="auto"/>
                <w:sz w:val="24"/>
                <w:szCs w:val="24"/>
                <w:highlight w:val="none"/>
              </w:rPr>
              <w:t>年</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月份合家村计划配备</w:t>
            </w:r>
            <w:r>
              <w:rPr>
                <w:rFonts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名村医，现已有</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名村医在岗，另外</w:t>
            </w:r>
            <w:r>
              <w:rPr>
                <w:rFonts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名村医待</w:t>
            </w:r>
            <w:r>
              <w:rPr>
                <w:rFonts w:ascii="仿宋_GB2312" w:hAnsi="仿宋_GB2312" w:eastAsia="仿宋_GB2312" w:cs="仿宋_GB2312"/>
                <w:color w:val="auto"/>
                <w:sz w:val="24"/>
                <w:szCs w:val="24"/>
                <w:highlight w:val="none"/>
              </w:rPr>
              <w:t>2018</w:t>
            </w:r>
            <w:r>
              <w:rPr>
                <w:rFonts w:hint="eastAsia" w:ascii="仿宋_GB2312" w:hAnsi="仿宋_GB2312" w:eastAsia="仿宋_GB2312" w:cs="仿宋_GB2312"/>
                <w:color w:val="auto"/>
                <w:sz w:val="24"/>
                <w:szCs w:val="24"/>
                <w:highlight w:val="none"/>
              </w:rPr>
              <w:t>年村卫生室订单定向医学生</w:t>
            </w:r>
            <w:r>
              <w:rPr>
                <w:rFonts w:hint="eastAsia" w:ascii="仿宋_GB2312" w:hAnsi="仿宋_GB2312" w:eastAsia="仿宋_GB2312" w:cs="仿宋_GB2312"/>
                <w:color w:val="auto"/>
                <w:sz w:val="24"/>
                <w:szCs w:val="24"/>
                <w:highlight w:val="none"/>
                <w:lang w:val="en-US" w:eastAsia="zh-CN"/>
              </w:rPr>
              <w:t>2021年</w:t>
            </w:r>
            <w:r>
              <w:rPr>
                <w:rFonts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月份毕业配备到位。</w:t>
            </w:r>
          </w:p>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严格按照家庭医生签约服务履约要求，</w:t>
            </w:r>
            <w:r>
              <w:rPr>
                <w:rFonts w:ascii="仿宋_GB2312" w:hAnsi="仿宋_GB2312" w:eastAsia="仿宋_GB2312" w:cs="仿宋_GB2312"/>
                <w:color w:val="auto"/>
                <w:sz w:val="24"/>
                <w:szCs w:val="24"/>
                <w:highlight w:val="none"/>
              </w:rPr>
              <w:t>2021</w:t>
            </w:r>
            <w:r>
              <w:rPr>
                <w:rFonts w:hint="eastAsia" w:ascii="仿宋_GB2312" w:hAnsi="仿宋_GB2312" w:eastAsia="仿宋_GB2312" w:cs="仿宋_GB2312"/>
                <w:color w:val="auto"/>
                <w:sz w:val="24"/>
                <w:szCs w:val="24"/>
                <w:highlight w:val="none"/>
              </w:rPr>
              <w:t>年</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月份进行续约，外出半年以上及外嫁人员不纳于签约范围。切实按协议进行履约，履约时由服务对象本人进行签名确认，杜绝虚假履约。</w:t>
            </w:r>
          </w:p>
        </w:tc>
        <w:tc>
          <w:tcPr>
            <w:tcW w:w="469" w:type="dxa"/>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伍影中</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县卫健局</w:t>
            </w:r>
          </w:p>
        </w:tc>
        <w:tc>
          <w:tcPr>
            <w:tcW w:w="1273"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9"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防贫监测和帮扶情况</w:t>
            </w:r>
          </w:p>
        </w:tc>
        <w:tc>
          <w:tcPr>
            <w:tcW w:w="1219" w:type="dxa"/>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有1户有返（致）贫风险的已脱贫户（含退出户）或农户但未被列为监测对象</w:t>
            </w:r>
          </w:p>
        </w:tc>
        <w:tc>
          <w:tcPr>
            <w:tcW w:w="5481" w:type="dxa"/>
            <w:noWrap w:val="0"/>
            <w:vAlign w:val="center"/>
          </w:tcPr>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何能英户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白石乡鳌头村，2015年退出户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5人，户主80多岁，患长期慢性病（今年9月份住院治疗，自付1367元），其儿子秦建明今年查出胃癌后，2020年10月份手术（自付14234元），完全丧失劳动能力，后期需持续化疗。儿媳李秀仁近两年做过手术，现已不能做重活，为弱劳动力，还要照顾户主、丈夫，无法通过务工取得收入，其两个小孩一个读高中一个大专，且该户无低保收入，目前收入来源仅为户主每月养老金，存在返贫风险，但未纳入脱贫不稳定户。</w:t>
            </w:r>
          </w:p>
        </w:tc>
        <w:tc>
          <w:tcPr>
            <w:tcW w:w="2163" w:type="dxa"/>
            <w:noWrap w:val="0"/>
            <w:vAlign w:val="center"/>
          </w:tcPr>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（1）认真落实精准防贫工作要求，扎实开展监测对象排查认定工作，确保监测对象“应纳尽纳。</w:t>
            </w:r>
          </w:p>
          <w:p>
            <w:p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督促帮扶联系人入户核实相应扶贫政策的落实情况</w:t>
            </w:r>
            <w:r>
              <w:rPr>
                <w:rFonts w:hint="eastAsia" w:ascii="仿宋_GB2312" w:hAnsi="仿宋_GB2312" w:eastAsia="仿宋_GB2312" w:cs="仿宋_GB2312"/>
                <w:color w:val="auto"/>
                <w:sz w:val="24"/>
                <w:highlight w:val="none"/>
                <w:lang w:eastAsia="zh-CN"/>
              </w:rPr>
              <w:t>。</w:t>
            </w:r>
          </w:p>
          <w:p>
            <w:pPr>
              <w:jc w:val="left"/>
              <w:rPr>
                <w:rFonts w:hint="eastAsia" w:ascii="仿宋_GB2312" w:hAnsi="仿宋_GB2312" w:eastAsia="仿宋_GB2312" w:cs="仿宋_GB2312"/>
                <w:color w:val="auto"/>
                <w:sz w:val="24"/>
                <w:highlight w:val="none"/>
                <w:lang w:val="en-US" w:eastAsia="zh-CN"/>
              </w:rPr>
            </w:pPr>
          </w:p>
        </w:tc>
        <w:tc>
          <w:tcPr>
            <w:tcW w:w="469" w:type="dxa"/>
            <w:noWrap w:val="0"/>
            <w:vAlign w:val="center"/>
          </w:tcPr>
          <w:p>
            <w:pPr>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3月20日</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蒋艳琼</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tc>
        <w:tc>
          <w:tcPr>
            <w:tcW w:w="121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白石乡</w:t>
            </w:r>
          </w:p>
        </w:tc>
        <w:tc>
          <w:tcPr>
            <w:tcW w:w="1273"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p>
            <w:pPr>
              <w:jc w:val="center"/>
              <w:rPr>
                <w:rFonts w:hint="eastAsia" w:ascii="仿宋_GB2312" w:hAnsi="仿宋_GB2312" w:eastAsia="仿宋_GB2312" w:cs="仿宋_GB2312"/>
                <w:color w:val="auto"/>
                <w:sz w:val="24"/>
                <w:highlight w:val="none"/>
              </w:rPr>
            </w:pPr>
          </w:p>
        </w:tc>
        <w:tc>
          <w:tcPr>
            <w:tcW w:w="1219" w:type="dxa"/>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有1</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户贫困户在全国扶贫开发信息系统中的6项基础信息填写有误</w:t>
            </w:r>
          </w:p>
        </w:tc>
        <w:tc>
          <w:tcPr>
            <w:tcW w:w="54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1.李贤义户（溶江镇中洞村，2018年脱贫户），国扶系统登记6人，实际为5人。经入户与其子李顺能核实，2020年1月10日李能顺与其妻王永翠已办理离婚手续（有离婚证），且</w:t>
            </w:r>
            <w:r>
              <w:rPr>
                <w:rFonts w:hint="eastAsia" w:ascii="仿宋_GB2312" w:hAnsi="仿宋_GB2312" w:eastAsia="仿宋_GB2312" w:cs="仿宋_GB2312"/>
                <w:color w:val="auto"/>
                <w:sz w:val="24"/>
                <w:szCs w:val="24"/>
                <w:highlight w:val="none"/>
                <w:lang w:eastAsia="zh-CN"/>
              </w:rPr>
              <w:t>不再</w:t>
            </w:r>
            <w:r>
              <w:rPr>
                <w:rFonts w:hint="eastAsia" w:ascii="仿宋_GB2312" w:hAnsi="仿宋_GB2312" w:eastAsia="仿宋_GB2312" w:cs="仿宋_GB2312"/>
                <w:color w:val="auto"/>
                <w:sz w:val="24"/>
                <w:szCs w:val="24"/>
                <w:highlight w:val="none"/>
              </w:rPr>
              <w:t>共同生活，国扶系统未做王永翠人员删减。</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2.秦忠户（白石乡鳌头村，2014年退出户），国扶系统登记5人，实际为4人。经与户主秦忠电话（15977071428）核实，其子秦勇2015年入伍，现在南宁武警消防部队服役，为一级士官，国扶系统未做秦勇人员删减。</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3.唐祖桂户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白石乡鳌头村，2017年脱贫户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，国扶系统登记5人，实际为4人。经入户与户主唐祖桂核实，其女秦秋云已登记结婚，与其女婿共同居住白石乡鳌头村，并育有一子，国扶系统未做秦秋云人员删减。</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唐跃文户（白石乡鳌头村，2014年退出户），国扶系统登记4人，实际为3人。经入户与户主配偶龙爱仁核实，其子唐祖鹏2016年入伍，现役军人，为士官，其女唐鸾英2015年已出嫁，不共同生活，国扶系统未做唐祖鹏和唐鸾英人员删减。</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5.潘长勇户（溶江镇中洞村，2014年退出户），国扶系统登记4人，实际为5人。家经入户与潘长勇核实，其与妻子罗和明在2016年登记结婚（二婚），实际上共同生活，共享开支，国扶系统未做妻子罗和明人员增加。</w:t>
            </w:r>
          </w:p>
        </w:tc>
        <w:tc>
          <w:tcPr>
            <w:tcW w:w="2163" w:type="dxa"/>
            <w:noWrap w:val="0"/>
            <w:vAlign w:val="center"/>
          </w:tcPr>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（1）督促各乡镇、县直各单位组织帮扶干部，结合入户开展帮扶、登记手册，采集、核实贫困户信息，扶贫信息员及时将需更正信息录入国扶系统，并定期排查上报贫困户家庭成员自然变更信息。</w:t>
            </w:r>
          </w:p>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p>
            <w:pPr>
              <w:jc w:val="left"/>
              <w:rPr>
                <w:rFonts w:ascii="仿宋_GB2312" w:hAnsi="仿宋_GB2312" w:eastAsia="仿宋_GB2312" w:cs="仿宋_GB2312"/>
                <w:color w:val="auto"/>
                <w:sz w:val="24"/>
                <w:highlight w:val="none"/>
              </w:rPr>
            </w:pPr>
          </w:p>
        </w:tc>
        <w:tc>
          <w:tcPr>
            <w:tcW w:w="469" w:type="dxa"/>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立行立改</w:t>
            </w:r>
          </w:p>
        </w:tc>
        <w:tc>
          <w:tcPr>
            <w:tcW w:w="1031"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杰谭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c>
          <w:tcPr>
            <w:tcW w:w="1212"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p>
            <w:pPr>
              <w:jc w:val="center"/>
              <w:rPr>
                <w:rFonts w:hint="eastAsia" w:ascii="仿宋_GB2312" w:hAnsi="仿宋_GB2312" w:eastAsia="仿宋_GB2312" w:cs="仿宋_GB2312"/>
                <w:sz w:val="24"/>
                <w:szCs w:val="24"/>
                <w:lang w:eastAsia="zh-CN"/>
              </w:rPr>
            </w:pPr>
          </w:p>
        </w:tc>
        <w:tc>
          <w:tcPr>
            <w:tcW w:w="1273" w:type="dxa"/>
            <w:noWrap w:val="0"/>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各定点帮扶单位</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c>
          <w:tcPr>
            <w:tcW w:w="352" w:type="dxa"/>
            <w:noWrap w:val="0"/>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户贫困户在全国扶贫开发信息系统中的6项基础信息填写有误</w:t>
            </w:r>
          </w:p>
        </w:tc>
        <w:tc>
          <w:tcPr>
            <w:tcW w:w="548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6、蒋玉生户（界首镇合家村，2019年脱贫户），家庭人口为4人，经入户与其配偶周春香核实，因受新冠疫情影响，其2020年2-6月期间一直在家并未外出务工，但国扶系统登记工资性收入3300元。</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韦群勇户（溶江镇中洞村，2015年退出户），国扶系统登记3人，实际为4人。经电话与户主韦群勇（18277368544）核实，与其配偶李玲2016年登记结婚并育有一女，共同生活、共享开支，但国扶系统未将李玲做人员增加。</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潘荣武户（溶江镇中洞村，2015年退出户），国扶系统登记3人，实际为4人。经电话与其子潘攀（15078972834）核实，潘攀于2020年2月份已登记结婚（有证），2020年10月育有一孩。潘攀与其妻郭小燕在桂林市叠彩区租房生活，实际共同生活、共享开支，但国扶系统未将其妻郭小燕人员增加。</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9.尹相福户（湘漓镇江口村，2015年退出户），国扶系统登记3人，实际为5人。经电话与其子尹汤华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18778353833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核实，其子尹汤华于2016年已登记结婚（有证）并育有一孩，因在外务工，尹汤华夫妻二人在广东省佛山市租房生活，实际共同生活、共享开支，但国扶系统未将尹汤华的妻子和小孩做人员增加。</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10.唐建军户（界首镇合家村，2016年脱贫户），家庭人口为4人，经入户与户主配偶刘碧燕核实，该户今年未种植水稻，但国扶系统2020年3季度有种植水稻收入3200元。</w:t>
            </w:r>
          </w:p>
        </w:tc>
        <w:tc>
          <w:tcPr>
            <w:tcW w:w="2163" w:type="dxa"/>
            <w:vAlign w:val="center"/>
          </w:tcPr>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（1）督促各乡镇、县直各单位组织帮扶干部，结合入户开展帮扶、登记手册，采集、核实贫困户信息，扶贫信息员及时将需更正信息录入国扶系统，并定期排查上报贫困户家庭成员自然变更信息。</w:t>
            </w:r>
          </w:p>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p>
            <w:pPr>
              <w:jc w:val="left"/>
              <w:rPr>
                <w:rFonts w:ascii="仿宋_GB2312" w:hAnsi="仿宋_GB2312" w:eastAsia="仿宋_GB2312" w:cs="仿宋_GB2312"/>
                <w:color w:val="auto"/>
                <w:sz w:val="24"/>
                <w:highlight w:val="none"/>
              </w:rPr>
            </w:pP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杰谭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p>
            <w:pPr>
              <w:jc w:val="center"/>
              <w:rPr>
                <w:rFonts w:hint="eastAsia" w:ascii="仿宋_GB2312" w:hAnsi="仿宋_GB2312" w:eastAsia="仿宋_GB2312" w:cs="仿宋_GB2312"/>
                <w:sz w:val="24"/>
                <w:szCs w:val="24"/>
                <w:lang w:eastAsia="zh-CN"/>
              </w:rPr>
            </w:pPr>
          </w:p>
        </w:tc>
        <w:tc>
          <w:tcPr>
            <w:tcW w:w="1273"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各定点帮扶单位</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1"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8户贫困户在全国扶贫开发信息系统中的6项基础信息填写有误</w:t>
            </w:r>
          </w:p>
        </w:tc>
        <w:tc>
          <w:tcPr>
            <w:tcW w:w="5481"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李贤斌户（溶江镇中洞村，2016年脱贫户），家庭人口为6人，经入户与户主李贤斌核实，今年申请小额贷款于2020年2-3月种植5亩百香果、3亩罗汉果，支出果苗、化肥1万余元，今年累计卖出2万元，但国扶系统中生产经营性收入未登记。</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2.李贤义户（溶江镇中洞村，2018年脱贫户），家庭人口为6人，经入户与户主李贤义核实，其儿媳王永翠与其子李能顺2020年1月10日离异后，不知去向，但国扶系统仍录入王永翠2020年1-6月份务工收入。</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3.肖正军户（溶江镇中洞村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2014年退出户），家庭人口为3人，经电话与其子肖良友（13737336598）核实，其表示2020年7月份开始自主经营烧烤店，每月收入为3000元，但国扶系统未收入。</w:t>
            </w:r>
          </w:p>
        </w:tc>
        <w:tc>
          <w:tcPr>
            <w:tcW w:w="2163" w:type="dxa"/>
            <w:vAlign w:val="center"/>
          </w:tcPr>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（1）督促各乡镇、县直各单位组织帮扶干部，结合入户开展帮扶、登记手册，采集、核实贫困户信息，扶贫信息员及时将需更正信息录入国扶系统，并定期排查上报贫困户家庭成员自然变更信息。</w:t>
            </w:r>
          </w:p>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p>
            <w:pPr>
              <w:jc w:val="left"/>
              <w:rPr>
                <w:rFonts w:ascii="仿宋_GB2312" w:hAnsi="仿宋_GB2312" w:eastAsia="仿宋_GB2312" w:cs="仿宋_GB2312"/>
                <w:color w:val="auto"/>
                <w:sz w:val="24"/>
                <w:highlight w:val="none"/>
              </w:rPr>
            </w:pP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p>
        </w:tc>
        <w:tc>
          <w:tcPr>
            <w:tcW w:w="127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8户贫困户在全国扶贫开发信息系统中的6项基础信息填写有误</w:t>
            </w:r>
          </w:p>
        </w:tc>
        <w:tc>
          <w:tcPr>
            <w:tcW w:w="5481"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4.周迪生户（界首镇合家村，2015年退出户），家庭人口为5人，经电话询问其子周光远（13100595759），其子反映配偶雷雪花今年疫情以来，并未务工（在家带小孩）。</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5.秦树林户（白石乡鳌头村，2014年退出户），家庭人口为3人，经入户与其子秦绅恒核实，该户今年养鸡约40只，有卖鸡收入700余元，且已获得特色品种鸡奖补1300元，但国扶系统生产经营性收入未登记。</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6.邓文财户（溶江镇中洞村，2014年退出户），家庭人口为3人，经入户与其配偶潘永红核实，户主2020年4-9月仍在务工，但国扶系统未登记4-9月务工收入。</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7.唐光善户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湘漓镇江口村，2017年脱贫户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，家庭人口为3人，经入户与户主唐光善核实，其子唐永安在桂林务工7个月，并取得收入，国扶系统未登记。</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8.唐跃文户（白石乡鳌头村，2014年退出户），经入户与户主配偶龙爱仁核实，其出售鸡获得600元收入，但国扶系统未登记收入。</w:t>
            </w:r>
          </w:p>
        </w:tc>
        <w:tc>
          <w:tcPr>
            <w:tcW w:w="2163" w:type="dxa"/>
            <w:vAlign w:val="center"/>
          </w:tcPr>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（1）督促各乡镇、县直各单位组织帮扶干部，结合入户开展帮扶、登记手册，采集、核实贫困户信息，扶贫信息员及时将需更正信息录入国扶系统，并定期排查上报贫困户家庭成员自然变更信息。</w:t>
            </w:r>
          </w:p>
          <w:p>
            <w:pPr>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p>
            <w:pPr>
              <w:jc w:val="left"/>
              <w:rPr>
                <w:rFonts w:ascii="仿宋_GB2312" w:hAnsi="仿宋_GB2312" w:eastAsia="仿宋_GB2312" w:cs="仿宋_GB2312"/>
                <w:color w:val="auto"/>
                <w:sz w:val="24"/>
                <w:highlight w:val="none"/>
              </w:rPr>
            </w:pP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杰</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谭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tc>
        <w:tc>
          <w:tcPr>
            <w:tcW w:w="127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6"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1.邓文财户（溶江镇中洞村，2014退出户），经入户与其配偶潘永红核实，邓文财现在本村里务工，国扶系统疫情模块无其务工信息。</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2.唐承美户（湘漓镇江口村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2019年脱贫户），经电话与儿媳赵燕梅（13471378639）核实，其儿媳赵燕梅国扶系统疫情模块务工地点为广西贺州市，实际4-7月在广东东莞务工，8月离职回家，现在家照顾孩子，无务工，国扶系统疫情模块务工地址为广西贺州市，务工联系方式登记为13471378639。</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3.刘新民户（湘漓镇江口村，2015年退出户），经入户与其女尹爱萍核实，尹爱萍于2020年9月起在村内担任保洁员工作至今，国扶系统疫情模块无其务工信息。</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4.周迪生户（界首镇合家村，2015年退出户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经电话与其子周光远（13100595759）及向户主周迪生了解，户主儿媳雷雪花在家带小孩，今年疫情以来并未务工，国扶系统疫情模块务工地点登记为桂林市兴安县，联系电话15678313227。</w:t>
            </w:r>
          </w:p>
        </w:tc>
        <w:tc>
          <w:tcPr>
            <w:tcW w:w="2163" w:type="dxa"/>
            <w:vAlign w:val="center"/>
          </w:tcPr>
          <w:p>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进村入户核实情况，据实做好信息数据清洗，做到帮扶手册、广西扶贫APP、国扶系统的信息数据与脱贫户家庭实际情况一致，确保“账实相符”。</w:t>
            </w:r>
          </w:p>
          <w:p>
            <w:pPr>
              <w:jc w:val="left"/>
              <w:rPr>
                <w:rFonts w:ascii="仿宋_GB2312" w:hAnsi="仿宋_GB2312" w:eastAsia="仿宋_GB2312" w:cs="仿宋_GB2312"/>
                <w:color w:val="auto"/>
                <w:sz w:val="24"/>
                <w:highlight w:val="none"/>
              </w:rPr>
            </w:pP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p>
            <w:pPr>
              <w:jc w:val="center"/>
              <w:rPr>
                <w:rFonts w:hint="eastAsia" w:ascii="仿宋_GB2312" w:hAnsi="仿宋_GB2312" w:eastAsia="仿宋_GB2312" w:cs="仿宋_GB2312"/>
                <w:sz w:val="24"/>
                <w:szCs w:val="24"/>
                <w:lang w:eastAsia="zh-CN"/>
              </w:rPr>
            </w:pPr>
          </w:p>
        </w:tc>
        <w:tc>
          <w:tcPr>
            <w:tcW w:w="127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2"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5.罗荣全户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，经入户与户主罗荣全核实，罗荣全2020年4月至今在广州务工，国扶系统疫情模块无务工信息。</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6.秦保权户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，经入户与户主配偶肖小荣核实，其妻肖小荣2020年6月以来一直在家，国扶系统疫情模块务工地点为广东省河源市，联系电话13878370078。</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7.唐德全户（界首镇合家村，2019年脱贫户），经电话与户主唐德全（13471310693）核实，户主因肺癌</w:t>
            </w:r>
            <w:r>
              <w:rPr>
                <w:rFonts w:hint="eastAsia" w:ascii="仿宋_GB2312" w:hAnsi="仿宋_GB2312" w:eastAsia="仿宋_GB2312" w:cs="仿宋_GB2312"/>
                <w:color w:val="auto"/>
                <w:sz w:val="24"/>
                <w:szCs w:val="24"/>
                <w:highlight w:val="none"/>
                <w:lang w:eastAsia="zh-CN"/>
              </w:rPr>
              <w:t>于</w:t>
            </w:r>
            <w:r>
              <w:rPr>
                <w:rFonts w:hint="eastAsia" w:ascii="仿宋_GB2312" w:hAnsi="仿宋_GB2312" w:eastAsia="仿宋_GB2312" w:cs="仿宋_GB2312"/>
                <w:color w:val="auto"/>
                <w:sz w:val="24"/>
                <w:szCs w:val="24"/>
                <w:highlight w:val="none"/>
              </w:rPr>
              <w:t>2020年10月份后不再担任护水员，其妻郭连秀因照顾户主与2020年6月份以后不再担任保洁员，国扶系统疫情模块登记有唐德全的务工地点为桂林市兴安县，联系电话13471310693，其妻郭连秀务工地点为桂林市兴安县，联系电话13471310693。</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8.何明户（界首镇合家村，2019年脱贫户），经电话与户主何明（13557562945）核实，其2020年9月至今一直在家未务工，国扶系统疫情模块登记务工地点为广</w:t>
            </w:r>
            <w:r>
              <w:rPr>
                <w:rFonts w:hint="eastAsia" w:ascii="仿宋_GB2312" w:hAnsi="仿宋_GB2312" w:eastAsia="仿宋_GB2312" w:cs="仿宋_GB2312"/>
                <w:color w:val="auto"/>
                <w:sz w:val="24"/>
                <w:szCs w:val="24"/>
                <w:highlight w:val="none"/>
                <w:lang w:eastAsia="zh-CN"/>
              </w:rPr>
              <w:t>东</w:t>
            </w:r>
            <w:r>
              <w:rPr>
                <w:rFonts w:hint="eastAsia" w:ascii="仿宋_GB2312" w:hAnsi="仿宋_GB2312" w:eastAsia="仿宋_GB2312" w:cs="仿宋_GB2312"/>
                <w:color w:val="auto"/>
                <w:sz w:val="24"/>
                <w:szCs w:val="24"/>
                <w:highlight w:val="none"/>
              </w:rPr>
              <w:t>省佛山市，联系电话为13557562945。</w:t>
            </w:r>
          </w:p>
        </w:tc>
        <w:tc>
          <w:tcPr>
            <w:tcW w:w="2163"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进村入户核实情况，据实做好信息数据清洗，做到帮扶手册、广西扶贫APP、国扶系统的信息数据与脱贫户家庭实际情况一致，确保“账实相符”。</w:t>
            </w: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p>
            <w:pPr>
              <w:jc w:val="center"/>
              <w:rPr>
                <w:rFonts w:hint="eastAsia" w:ascii="仿宋_GB2312" w:hAnsi="仿宋_GB2312" w:eastAsia="仿宋_GB2312" w:cs="仿宋_GB2312"/>
                <w:sz w:val="24"/>
                <w:szCs w:val="24"/>
                <w:lang w:eastAsia="zh-CN"/>
              </w:rPr>
            </w:pPr>
          </w:p>
        </w:tc>
        <w:tc>
          <w:tcPr>
            <w:tcW w:w="127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.李明启户（溶江镇中洞村，2019年脱贫户），家庭人口为4人，经入户与户主李明启核实，国扶系统疫情模块显示其长子李爱国外出务工联系方式为李明启手机号码。</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.唐有明户（界首镇合家村，2017年脱贫户），家庭人口为4人，经入户与户主唐有明核实，国扶系统疫情模块显示唐有明、配偶蔡金荣、其女唐黎3人外出务工手机号码均为蔡金荣号码。</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.唐天权户（界首镇合家村，2015年退出户），家庭人口为7人，经入户与户主唐天权核实，国扶系统疫情模块显示其子唐义及唐俊外出务工电话错误，现场拨打发现为其父唐天权手机号码。</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李贤义户（溶江镇中洞村，2018年脱贫户），家庭人口为6人，经入户与户主李贤义核实，国扶系统疫情模块显示该户3人外出务工电话号码均错误，其儿媳王永翠（与李能顺已离异）号码为长子李能海号码，李能顺外出务工号码国服登记为其离异妻子号码。</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潘荣武户（溶江镇中洞村，2015年退出户），家庭人口为4人，经电话与其子潘攀（15078972834）核实，国扶系统疫情模块显示户主之女潘凌云、之子潘攀、之孙女赵春红三人国扶系统电话号码均为18376317988，电话核实是否为潘攀的联系电话时，接通电话后</w:t>
            </w:r>
            <w:r>
              <w:rPr>
                <w:rFonts w:hint="eastAsia" w:ascii="仿宋_GB2312" w:hAnsi="仿宋_GB2312" w:eastAsia="仿宋_GB2312" w:cs="仿宋_GB2312"/>
                <w:color w:val="auto"/>
                <w:sz w:val="24"/>
                <w:szCs w:val="24"/>
                <w:highlight w:val="none"/>
                <w:lang w:eastAsia="zh-CN"/>
              </w:rPr>
              <w:t>为</w:t>
            </w:r>
            <w:r>
              <w:rPr>
                <w:rFonts w:hint="eastAsia" w:ascii="仿宋_GB2312" w:hAnsi="仿宋_GB2312" w:eastAsia="仿宋_GB2312" w:cs="仿宋_GB2312"/>
                <w:color w:val="auto"/>
                <w:sz w:val="24"/>
                <w:szCs w:val="24"/>
                <w:highlight w:val="none"/>
              </w:rPr>
              <w:t>本人号码；潘攀实际手机号码为15078972834。</w:t>
            </w:r>
          </w:p>
        </w:tc>
        <w:tc>
          <w:tcPr>
            <w:tcW w:w="2163"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tc>
        <w:tc>
          <w:tcPr>
            <w:tcW w:w="1273"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.方秀玲户（白石乡鳌头村，2019年脱贫户），家庭人口为2人，经拨打秦臻电话（13768504170），国扶系统疫情模块显示其子秦臻国扶系统务工人员电话号码（13768504170）为空号。</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.唐国军户（白石乡鳌头村，2015年退出户），家庭人口为1人，经拨打唐国军电话（13481354757），国扶系统疫情模块显示唐国军国扶系统电话号码（13481354757）为空号。</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.罗发军户（白石乡鳌头村，2015年退出户），家庭人口为5人，经拨打罗发军（15812693118），国扶系统疫情模块显示罗发军在广东务工，拨打罗发军电话15812693118两次不通，两次短信不回。</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.唐付英户（白石乡鳌头村，2018年脱贫户），家庭人口为3人，经入户与户主唐付英核实，国扶系统疫情模块显示唐付英之子秦孙兵在广东东莞务工，经拨打秦孙兵电话15277796922两次不通，两次短信不回。</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.肖正军户（溶江镇中洞村，2014年退出户），家庭人口为3人，经入户与户主肖正军核实，国扶系统疫情模块显示外出务工者肖良友电话号码为13680475959，实际为13686475959。</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 xml:space="preserve">.文庆兵户（溶江镇合家村，2019年脱贫户），家庭人口为3人，经入户与户主文庆兵核实，国扶系统疫情模块显示户主在国扶系统中务工电话4795959479，实际为：13367833763。                                            </w:t>
            </w:r>
          </w:p>
        </w:tc>
        <w:tc>
          <w:tcPr>
            <w:tcW w:w="2163"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eastAsia="zh-CN"/>
              </w:rPr>
            </w:pPr>
          </w:p>
        </w:tc>
        <w:tc>
          <w:tcPr>
            <w:tcW w:w="1212"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tc>
        <w:tc>
          <w:tcPr>
            <w:tcW w:w="1273"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.卿安付户（溶江镇中洞村，2014年退出户），家庭人口为3人，经电话与卿八零（15807832772）核实，国扶系统疫情模块显示其子卿八零在国扶系统中电话为13481351423，经核实，其电话为15807832772。</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highlight w:val="none"/>
              </w:rPr>
              <w:t>.李唐华户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溶江镇中洞村，2015年退出户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，家庭人口为5人，经入户与户主李唐华核实，国扶系统疫情模块显示其子李小龙国扶系统电话非本人，户主儿媳肖翠梅系统登记的号码为空号。</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rPr>
              <w:t>.梁才青户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白石乡鳌头村，2018年脱贫户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，家庭人口为3人，经拨打户主</w:t>
            </w:r>
            <w:r>
              <w:rPr>
                <w:rFonts w:hint="eastAsia" w:ascii="仿宋_GB2312" w:hAnsi="仿宋_GB2312" w:eastAsia="仿宋_GB2312" w:cs="仿宋_GB2312"/>
                <w:color w:val="auto"/>
                <w:sz w:val="24"/>
                <w:szCs w:val="24"/>
                <w:highlight w:val="none"/>
                <w:lang w:eastAsia="zh-CN"/>
              </w:rPr>
              <w:t>妻子</w:t>
            </w:r>
            <w:r>
              <w:rPr>
                <w:rFonts w:hint="eastAsia" w:ascii="仿宋_GB2312" w:hAnsi="仿宋_GB2312" w:eastAsia="仿宋_GB2312" w:cs="仿宋_GB2312"/>
                <w:color w:val="auto"/>
                <w:sz w:val="24"/>
                <w:szCs w:val="24"/>
                <w:highlight w:val="none"/>
              </w:rPr>
              <w:t>梁明安（15078624250）电话，国扶系统疫情模块显示户主儿子国扶系统电话号码登记有误，非本人电话。</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.李典文户（溶江镇中洞村，2019年脱贫户），家庭人口为3人，经与户主电话（13557563237）核实，国扶系统疫情模块显示其子李洪标务工联系电话错误。</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.秦子德户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白石乡鳌头村，2019年脱贫户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，家庭人口为2人，经入户与户主秦子德核实，国扶系统疫情模块显示其女国扶系统话为其叔叔秦子清电话，登记有误。</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.秦昌开户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白石乡鳌头村，2015年退出户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，家庭人口为3人，经入户与户主秦昌开核实，国扶系统疫情模块显示国扶系统秦秋艳登记电话号码有误。</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color w:val="auto"/>
                <w:sz w:val="24"/>
                <w:szCs w:val="24"/>
                <w:highlight w:val="none"/>
              </w:rPr>
            </w:pPr>
          </w:p>
        </w:tc>
        <w:tc>
          <w:tcPr>
            <w:tcW w:w="2163" w:type="dxa"/>
            <w:vAlign w:val="center"/>
          </w:tcPr>
          <w:p>
            <w:pPr>
              <w:numPr>
                <w:ilvl w:val="0"/>
                <w:numId w:val="0"/>
              </w:num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进村入户核实情况，据实做好信息数据清洗，做到帮扶手册、广西扶贫APP、国扶系统的信息数据与脱贫户家庭实际情况一致，确保“账实相符”。</w:t>
            </w: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tc>
        <w:tc>
          <w:tcPr>
            <w:tcW w:w="1273"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979"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建档立卡信息数据质量情况</w:t>
            </w:r>
          </w:p>
        </w:tc>
        <w:tc>
          <w:tcPr>
            <w:tcW w:w="1219"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有28名贫困劳动力在全国扶贫开发信息系统受疫情影响模块中的务工地点、联系电话信息填写与实际情况不相符</w:t>
            </w:r>
          </w:p>
        </w:tc>
        <w:tc>
          <w:tcPr>
            <w:tcW w:w="5481" w:type="dxa"/>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.罗荣军户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湘漓镇江口村，2018年脱贫户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，家庭人口为4人，经入户与户主罗荣军核实，国扶系统疫情模块显示系统登记户主儿子罗华新电话号码（15989493755）为空号。</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27</w:t>
            </w:r>
            <w:r>
              <w:rPr>
                <w:rFonts w:hint="eastAsia" w:ascii="仿宋_GB2312" w:hAnsi="仿宋_GB2312" w:eastAsia="仿宋_GB2312" w:cs="仿宋_GB2312"/>
                <w:color w:val="auto"/>
                <w:sz w:val="24"/>
                <w:szCs w:val="24"/>
                <w:highlight w:val="none"/>
              </w:rPr>
              <w:t>.黄厚军户（溶江镇中洞村，2014年退出户），经入户与户主黄厚军核实，其子黄振荷现为货车司机，在兴安县从事运输工作，国扶系统疫情模块务工地点为广东东莞。</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.李唐华户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溶江镇中洞村，2015年退出户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，经入户与户主李唐华核实，其子李小龙2020年10月份至今在广西全州县务工，国扶系统疫情模块李小龙务工地点为浙江杭州市。</w:t>
            </w:r>
          </w:p>
        </w:tc>
        <w:tc>
          <w:tcPr>
            <w:tcW w:w="2163"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进村入户核实情况，据实做好信息数据清洗，做到帮扶手册、广西扶贫APP、国扶系统的信息数据与脱贫户家庭实际情况一致，确保“账实相符”。</w:t>
            </w:r>
          </w:p>
        </w:tc>
        <w:tc>
          <w:tcPr>
            <w:tcW w:w="469"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立行立改</w:t>
            </w:r>
          </w:p>
        </w:tc>
        <w:tc>
          <w:tcPr>
            <w:tcW w:w="103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杰</w:t>
            </w:r>
            <w:r>
              <w:rPr>
                <w:rFonts w:hint="eastAsia" w:ascii="仿宋_GB2312" w:hAnsi="仿宋_GB2312" w:eastAsia="仿宋_GB2312" w:cs="仿宋_GB2312"/>
                <w:sz w:val="24"/>
                <w:szCs w:val="24"/>
                <w:lang w:eastAsia="zh-CN"/>
              </w:rPr>
              <w:t>谭</w:t>
            </w:r>
            <w:r>
              <w:rPr>
                <w:rFonts w:hint="eastAsia" w:ascii="仿宋_GB2312" w:hAnsi="仿宋_GB2312" w:eastAsia="仿宋_GB2312" w:cs="仿宋_GB2312"/>
                <w:sz w:val="24"/>
                <w:szCs w:val="24"/>
                <w:lang w:val="en-US" w:eastAsia="zh-CN"/>
              </w:rPr>
              <w:t xml:space="preserve">  炜</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  峰蒋艳琼</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lang w:val="en-US" w:eastAsia="zh-CN"/>
              </w:rPr>
            </w:pPr>
          </w:p>
        </w:tc>
        <w:tc>
          <w:tcPr>
            <w:tcW w:w="1212"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界首镇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溶江镇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湘漓镇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白石乡</w:t>
            </w:r>
          </w:p>
        </w:tc>
        <w:tc>
          <w:tcPr>
            <w:tcW w:w="1273" w:type="dxa"/>
            <w:vAlign w:val="center"/>
          </w:tcPr>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县扶贫办其他各乡镇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各定点帮扶单位</w:t>
            </w:r>
          </w:p>
        </w:tc>
        <w:tc>
          <w:tcPr>
            <w:tcW w:w="352" w:type="dxa"/>
            <w:vAlign w:val="center"/>
          </w:tcPr>
          <w:p>
            <w:pPr>
              <w:jc w:val="center"/>
              <w:rPr>
                <w:rFonts w:ascii="仿宋_GB2312" w:hAnsi="仿宋_GB2312" w:eastAsia="仿宋_GB2312" w:cs="仿宋_GB2312"/>
                <w:color w:val="auto"/>
                <w:sz w:val="24"/>
                <w:highlight w:val="none"/>
              </w:rPr>
            </w:pPr>
          </w:p>
        </w:tc>
      </w:tr>
    </w:tbl>
    <w:p/>
    <w:sectPr>
      <w:footerReference r:id="rId3" w:type="default"/>
      <w:pgSz w:w="16838" w:h="11906" w:orient="landscape"/>
      <w:pgMar w:top="1587" w:right="2098" w:bottom="1304" w:left="1304" w:header="851" w:footer="850" w:gutter="0"/>
      <w:pgNumType w:fmt="numberInDash"/>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28"/>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w:t>
                          </w:r>
                          <w:r>
                            <w:rPr>
                              <w:rFonts w:hint="eastAsia"/>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w:t>
                    </w:r>
                    <w:r>
                      <w:rPr>
                        <w:rFonts w:hint="eastAsia"/>
                        <w:sz w:val="22"/>
                        <w:szCs w:val="22"/>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45FCE"/>
    <w:multiLevelType w:val="singleLevel"/>
    <w:tmpl w:val="A2D45FCE"/>
    <w:lvl w:ilvl="0" w:tentative="0">
      <w:start w:val="1"/>
      <w:numFmt w:val="decimal"/>
      <w:suff w:val="nothing"/>
      <w:lvlText w:val="（%1）"/>
      <w:lvlJc w:val="left"/>
    </w:lvl>
  </w:abstractNum>
  <w:abstractNum w:abstractNumId="1">
    <w:nsid w:val="B1D13AEA"/>
    <w:multiLevelType w:val="singleLevel"/>
    <w:tmpl w:val="B1D13AEA"/>
    <w:lvl w:ilvl="0" w:tentative="0">
      <w:start w:val="1"/>
      <w:numFmt w:val="decimal"/>
      <w:lvlText w:val="%1."/>
      <w:lvlJc w:val="left"/>
      <w:pPr>
        <w:tabs>
          <w:tab w:val="left" w:pos="312"/>
        </w:tabs>
      </w:pPr>
    </w:lvl>
  </w:abstractNum>
  <w:abstractNum w:abstractNumId="2">
    <w:nsid w:val="4CF45F26"/>
    <w:multiLevelType w:val="singleLevel"/>
    <w:tmpl w:val="4CF45F26"/>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E1543"/>
    <w:rsid w:val="02020783"/>
    <w:rsid w:val="02C37C3D"/>
    <w:rsid w:val="037C7D18"/>
    <w:rsid w:val="0A686A44"/>
    <w:rsid w:val="0C7F7A62"/>
    <w:rsid w:val="0C8C2814"/>
    <w:rsid w:val="0F0F4069"/>
    <w:rsid w:val="11596A55"/>
    <w:rsid w:val="181766BC"/>
    <w:rsid w:val="1854460D"/>
    <w:rsid w:val="18946E7C"/>
    <w:rsid w:val="19086963"/>
    <w:rsid w:val="19C96D5B"/>
    <w:rsid w:val="1A6553DF"/>
    <w:rsid w:val="1A8220BC"/>
    <w:rsid w:val="1B7A27A6"/>
    <w:rsid w:val="1D08313A"/>
    <w:rsid w:val="1DDC63C9"/>
    <w:rsid w:val="1FDE1346"/>
    <w:rsid w:val="29007592"/>
    <w:rsid w:val="2A667C83"/>
    <w:rsid w:val="2E7220C6"/>
    <w:rsid w:val="2FE171BE"/>
    <w:rsid w:val="2FF15505"/>
    <w:rsid w:val="31BD139D"/>
    <w:rsid w:val="321D205B"/>
    <w:rsid w:val="33922F76"/>
    <w:rsid w:val="354D34FA"/>
    <w:rsid w:val="37A146BF"/>
    <w:rsid w:val="3A3A5C8B"/>
    <w:rsid w:val="3BBB1C4C"/>
    <w:rsid w:val="3E2232AF"/>
    <w:rsid w:val="3F1701BA"/>
    <w:rsid w:val="45D833E5"/>
    <w:rsid w:val="47423085"/>
    <w:rsid w:val="479C7BD5"/>
    <w:rsid w:val="4C62564A"/>
    <w:rsid w:val="55713B03"/>
    <w:rsid w:val="57291C52"/>
    <w:rsid w:val="5ED141A0"/>
    <w:rsid w:val="63246B17"/>
    <w:rsid w:val="662E1543"/>
    <w:rsid w:val="69793D75"/>
    <w:rsid w:val="69C551C2"/>
    <w:rsid w:val="6A20613A"/>
    <w:rsid w:val="6DB067E7"/>
    <w:rsid w:val="6E6B36B3"/>
    <w:rsid w:val="6FF85F82"/>
    <w:rsid w:val="70722475"/>
    <w:rsid w:val="78297848"/>
    <w:rsid w:val="78B30202"/>
    <w:rsid w:val="78E65875"/>
    <w:rsid w:val="7A1F47A4"/>
    <w:rsid w:val="7D2632AC"/>
    <w:rsid w:val="7E6A06F7"/>
    <w:rsid w:val="7E801FAE"/>
    <w:rsid w:val="7FD1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415" w:lineRule="auto"/>
      <w:outlineLvl w:val="1"/>
    </w:pPr>
    <w:rPr>
      <w:rFonts w:ascii="Arial" w:hAnsi="Arial" w:eastAsia="黑体"/>
      <w:b/>
      <w:szCs w:val="20"/>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Heading3"/>
    <w:basedOn w:val="1"/>
    <w:next w:val="1"/>
    <w:qFormat/>
    <w:uiPriority w:val="0"/>
    <w:pPr>
      <w:keepNext/>
      <w:keepLines/>
      <w:spacing w:before="260" w:after="260" w:line="416" w:lineRule="auto"/>
    </w:pPr>
    <w:rPr>
      <w:b/>
      <w:bCs/>
      <w:sz w:val="32"/>
      <w:szCs w:val="32"/>
    </w:rPr>
  </w:style>
  <w:style w:type="character" w:customStyle="1" w:styleId="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2021-01-06T01:28:00Z</dcterms:created>
  <dc:creator>依依妈咪</dc:creator>
  <cp:lastModifiedBy>周洁</cp:lastModifiedBy>
  <cp:lastPrinted>2021-01-26T02:12:00Z</cp:lastPrinted>
  <dcterms:modified xsi:type="dcterms:W3CDTF">2022-11-21T02:54:06Z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