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/>
        <w:textAlignment w:val="auto"/>
        <w:rPr>
          <w:rFonts w:hint="eastAsia" w:ascii="仿宋_GB2312" w:eastAsia="仿宋_GB2312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日办理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>门诊特殊慢性病待遇资格认定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医保电子凭证或有效身份证件或社保卡（委托他人办理的，还需提供代办人身份证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和授权委托书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）（原件或复印件）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《广西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基本医疗保险门诊特殊慢性病申报表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》（原件）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近两年病历资料（可提供出院记录、手术记录、门诊病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历，仅提供门诊病历的，同时提供疾病诊断证明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；疾病诊断证明和复制病历均需加盖医疗机构相关业务章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）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有确诊意义的检查资料（其中带*号为主要材料，其余为辅助材料，各病种具体申办材料详见指南附件）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（复印件）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其他：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320" w:firstLineChars="1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签收人：     （签字）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经办人：      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3200" w:firstLineChars="10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年   月   日</w:t>
      </w:r>
    </w:p>
    <w:p/>
    <w:sectPr>
      <w:pgSz w:w="11906" w:h="16838"/>
      <w:pgMar w:top="1418" w:right="1304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jNGNmMjJjZTEzM2I5NmZiOWZmMWM3YjBiYzFmNzkifQ=="/>
  </w:docVars>
  <w:rsids>
    <w:rsidRoot w:val="00F83191"/>
    <w:rsid w:val="00337596"/>
    <w:rsid w:val="00CD5392"/>
    <w:rsid w:val="00D52F8D"/>
    <w:rsid w:val="00F83191"/>
    <w:rsid w:val="0144311B"/>
    <w:rsid w:val="0E034F6E"/>
    <w:rsid w:val="1AF9724A"/>
    <w:rsid w:val="1B7D799B"/>
    <w:rsid w:val="1F306D9F"/>
    <w:rsid w:val="214F2369"/>
    <w:rsid w:val="227C0207"/>
    <w:rsid w:val="236F3871"/>
    <w:rsid w:val="27570522"/>
    <w:rsid w:val="2DD86478"/>
    <w:rsid w:val="326D2EB6"/>
    <w:rsid w:val="35264B0B"/>
    <w:rsid w:val="37DF77D3"/>
    <w:rsid w:val="3946285F"/>
    <w:rsid w:val="507E4F07"/>
    <w:rsid w:val="5A491F65"/>
    <w:rsid w:val="66574E54"/>
    <w:rsid w:val="667B32D7"/>
    <w:rsid w:val="6AAF579F"/>
    <w:rsid w:val="6C021C7E"/>
    <w:rsid w:val="6C901359"/>
    <w:rsid w:val="71891C97"/>
    <w:rsid w:val="73122989"/>
    <w:rsid w:val="7A7A71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287</Words>
  <Characters>287</Characters>
  <Lines>4</Lines>
  <Paragraphs>1</Paragraphs>
  <TotalTime>21</TotalTime>
  <ScaleCrop>false</ScaleCrop>
  <LinksUpToDate>false</LinksUpToDate>
  <CharactersWithSpaces>576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2021-09-10T12:26:00Z</dcterms:created>
  <dc:creator>TKYL</dc:creator>
  <cp:lastModifiedBy>guest</cp:lastModifiedBy>
  <dcterms:modified xsi:type="dcterms:W3CDTF">2024-01-12T21:36:33Z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07E463FAF33B41B99E8B7A7BA06E2B8C_13</vt:lpwstr>
  </property>
</Properties>
</file>