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0</w:t>
      </w:r>
      <w:r>
        <w:rPr>
          <w:rFonts w:hint="eastAsia" w:ascii="方正小标宋简体" w:eastAsia="方正小标宋简体"/>
          <w:sz w:val="44"/>
          <w:szCs w:val="44"/>
        </w:rPr>
        <w:t>年重点项目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绩效评价结果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兴安县人民政府</w:t>
      </w:r>
      <w:r>
        <w:rPr>
          <w:rFonts w:hint="eastAsia" w:ascii="仿宋_GB2312" w:eastAsia="仿宋_GB2312"/>
          <w:sz w:val="32"/>
          <w:szCs w:val="32"/>
        </w:rPr>
        <w:t>印发《兴安县人民政府办公室关于开展2020年度预算绩效管理项目绩效再评价工作的通知》对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eastAsia="仿宋_GB2312"/>
          <w:sz w:val="32"/>
          <w:szCs w:val="32"/>
        </w:rPr>
        <w:t>重点工程、教育民政、卫生计生、社会发展、城市管理、社区工作、公共安全等重点支出和民生领域财政支出</w:t>
      </w:r>
      <w:r>
        <w:rPr>
          <w:rFonts w:hint="eastAsia" w:ascii="仿宋_GB2312" w:eastAsia="仿宋_GB2312" w:cs="宋体"/>
          <w:kern w:val="0"/>
          <w:sz w:val="32"/>
          <w:szCs w:val="32"/>
        </w:rPr>
        <w:t>等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宋体"/>
          <w:kern w:val="0"/>
          <w:sz w:val="32"/>
          <w:szCs w:val="32"/>
        </w:rPr>
        <w:t>个</w:t>
      </w:r>
      <w:r>
        <w:rPr>
          <w:rFonts w:hint="eastAsia" w:ascii="仿宋_GB2312" w:eastAsia="仿宋_GB2312"/>
          <w:sz w:val="32"/>
          <w:szCs w:val="32"/>
        </w:rPr>
        <w:t>项目支出进行绩效评价，涉及金额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3.33</w:t>
      </w:r>
      <w:r>
        <w:rPr>
          <w:rFonts w:hint="eastAsia" w:ascii="仿宋_GB2312" w:eastAsia="仿宋_GB2312"/>
          <w:color w:val="000000"/>
          <w:sz w:val="32"/>
        </w:rPr>
        <w:t>亿元</w:t>
      </w:r>
      <w:r>
        <w:rPr>
          <w:rFonts w:hint="eastAsia" w:ascii="仿宋_GB2312" w:eastAsia="仿宋_GB2312"/>
          <w:sz w:val="32"/>
          <w:szCs w:val="32"/>
        </w:rPr>
        <w:t>。根据评价情况，评价结果为优秀等次的10个、良好等次的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个、合格等次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DkzNzQ3ZDRjZmI4ZTFlMzI2ZGRhOWIyNTAwNGIifQ=="/>
  </w:docVars>
  <w:rsids>
    <w:rsidRoot w:val="00000000"/>
    <w:rsid w:val="226D7A32"/>
    <w:rsid w:val="3B3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183</Characters>
  <Lines>0</Lines>
  <Paragraphs>0</Paragraphs>
  <TotalTime>10</TotalTime>
  <ScaleCrop>false</ScaleCrop>
  <LinksUpToDate>false</LinksUpToDate>
  <CharactersWithSpaces>183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2022-08-28T03:25:00Z</dcterms:created>
  <dc:creator>Administrator</dc:creator>
  <cp:lastModifiedBy>Administrator</cp:lastModifiedBy>
  <dcterms:modified xsi:type="dcterms:W3CDTF">2022-08-30T07:58:59Z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A46F195B3B154466A852904196B3B3E1</vt:lpwstr>
  </property>
</Properties>
</file>