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年革命老区绩效自评报告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</w:t>
      </w:r>
      <w:r>
        <w:rPr>
          <w:rFonts w:hint="eastAsia" w:ascii="Times New Roman" w:hAnsi="Times New Roman" w:eastAsia="黑体"/>
          <w:bCs/>
          <w:sz w:val="32"/>
          <w:szCs w:val="32"/>
        </w:rPr>
        <w:t>、转移支付资金管理情况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</w:rPr>
        <w:t>（一）转移支付资金制度建设情况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为加强资金使用管理的监督检查，规范资金项目的管理，加快项目推进和资金支出进度，提高资金使用效益。我县根据财政厅印发的《广西壮族自治区革命老区转移支付资金管理办法》，结合我县实际制定出台了《兴安县革命老区转移支付资金管理办法》。收到自治区资金文后，认真组织项目的申报工作。项目批复后，及时督促业主做好项目工程政府采购招投标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</w:rPr>
        <w:t>（二）转移支付资金规模、项目安排、投资总规模等情况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年自治区下达我县革命老区转移支付资金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1688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万元，计划项目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个，其中：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个项目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eastAsia="zh-CN"/>
        </w:rPr>
        <w:t>基础设施建设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项目，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 xml:space="preserve">个项目为革命老区专门事务项目。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</w:rPr>
        <w:t>（三）转移支付资金使用情况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截至202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年12月31日 ，202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年度革命老区转移支付资金支出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万元，支出进度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%；截止202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日，202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年度革命老区转移支付资金支出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360.72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万元，支出进度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21.37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二、绩效评价指标自评分析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  <w:t>（一）制度机制建设情况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1.项目资金管理办法制定情况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我局严格按照自治区要求制定《兴安县革命老区转移支付资金管理办法》。（分值2分，自评得分2分）。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2.项目决策情况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项目申报过程中严格按照申报程序进行申报，申报项目经局班子领导同意后报政府审批，再以政府名义上报市财政局、财政厅。（分值2分，自评得分2分）。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3.项目调整情况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调整的项目经局班子领导同意后报市财政局、财政厅。（分值3分，自评得分3分）。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4.监督检查和绩效评价情况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申报项目时要求申报单位报送绩效项目申报表，项目批复后要求施工单位签订监理合同，聘请监理机构对项目质量进行监理，依法依规严格项目建设管理，加强建设过程的监管。完工后我局组织相关股室对革命老区项目进行绩效评价。（分值3分，自评得分3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  <w:t>（二）项目管理情况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1.项目申报及时性情况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我局严格按照申报程序及时间申报进行申报。项目申报经局班子领导同意后报县人民政府审批，再以县人民政府名义上报市财政局、财政厅。（分值4分，自评得分4分）。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2.项目落实及时性情况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项目批复后我局督促项目业主和实施单位及时开工、加快施工进度，完工后及时组织相关单位进行项目的检查、验收。（分值3分，自评得分3分）。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3.项目管理合规性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实施单位均按规定进行发改立项、投资评审、政府采购、工程审计、竣工验收等程序。（分值4分，自评得分4分）。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4.项目绩效目标情况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我县在申报项目时，要求项目实施单位做好事前评估，明确、清晰、准确、可量化项目建设内容，并编制产出、效果、满意度绩效目标。（分值4分，自评得分4分）。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  <w:t>（三）资金管理情况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1.资金支出进度情况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截至202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年12月31日 ，202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年度革命老区转移支付资金支出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进度低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。主要原因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eastAsia="zh-CN"/>
        </w:rPr>
        <w:t>是项目资金申请进度与项目实施进度不一致，部分项目已峻工，由于工程资料未完善等问题，导致资金申请进度小于施工进度，同时尚有项目未完成建设无法形成支付。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（分值5分，自评得分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2.资金拨付情况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项目资金支出严格按照合同规定执行，项目支出进度按照项目进度支出，支出资金通过国库集中支付直接支付到施工单位账户。（分值4分，自评得分4分）。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3.资金使用合规性情况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资金支出严格按照资金管理办法规定的方向、范围、标准、用途内使用。（分值4分，自评得分4分）。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4.财务核算情况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项目严格按照财务核算管理规定及时、准确核算。（分值3分，自评得分3分）。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  <w:t>（四）项目产出情况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1.项目完成程度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年革命老区项目批复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个项目，截至202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年12月31日，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个项目已经竣工验收，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个项目完成进度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0%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,1个项目完成进度60%，3个项目完成进度80%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。（分值14分，自评得分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2.项目完成数量和质量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年完工项目工程量均已达到计划工程量，且完工项目竣工验收合格。（分值8分，自评得分8分）。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3.项目完成成本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我局严格按照自治区财政厅革命老区项目批复文执行，项目投资按照计划投资额进行，没有超计划投资额情况。（分值8分，自评得分8分）。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  <w:t>（五）项目效果情况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1.政策目标实现程度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年革命老区项目完工后即投入使用阶段，达到政策目标预期。（分值20分，自评得分20分）。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2.维持与反馈机制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每个项目预留项目资金的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%作为工程质量保证金，项目后续维护运转投入得到保障，建立使用者满意度反馈机制。（分值10分，自评得分10分）。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结合202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年我局革命老区转移支付项目的实际情况，对照绩效评价指标逐项分析，对202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年我局革命老区转移支付资金工作进行评价，最后总分为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87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</w:rPr>
        <w:t>主要经验及做法、存在的问题和建议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  <w:t>（一）主要经验及做法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事前认真做好摸底工作，对每一个申报项目实地查看，经局班子领导同意后报市财政局、财政厅。财政厅批复项目后，我县要求项目业主单位进行财政投资评审和招投标工作，按工程预算和工程进度拨款。工程完工后，由业主单位、施工单位、监理单位及相关单位验收，对验收的项目进行实地考察、丈量，做到公正、公开，根据审计工程结算报告拨付工程款，预留5%质保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（二）资金管理和项目管理中存在的问题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一是个别项目没有及时做好项目建设前期准备，如项目整合资金不能及时到位，不能及时进行财政评审和政府采购，导致项目实施慢。二是乡镇推进项目力度不够，项目完工没有及时督促施工单位申请拨付资金，导致资金支付进度缓慢，转移支付兑付率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sz w:val="32"/>
          <w:szCs w:val="32"/>
          <w:shd w:val="clear" w:color="auto" w:fill="FFFFFF"/>
        </w:rPr>
        <w:t>（三）改进措施及对自治区的建议。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1.改进措施。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我县革命老区项目实施单位主要是各乡镇，我局将进一步加强和乡镇的沟通，及时解决项目实施过程中存在的困难，如需变更项目内容及时上报上级财政部门。督促各乡镇加快施工进度，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eastAsia="zh-CN"/>
        </w:rPr>
        <w:t>严格按照规定做好项目验收、加快项目审计结算等工作，同时完善项目进度资金申请材料，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加快资金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eastAsia="zh-CN"/>
        </w:rPr>
        <w:t>支出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2.建议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我县115个行政村中，有105个为革命老区村屯，老区人口占全县人口的82%以上。建议上级财政部门继续加大对我县革命老区的转移支付，改善我县老区交通、饮水等群众生产生活条件，使更多的老区百姓受益。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9D"/>
    <w:rsid w:val="000818C7"/>
    <w:rsid w:val="000D7B05"/>
    <w:rsid w:val="00123A13"/>
    <w:rsid w:val="001477ED"/>
    <w:rsid w:val="00180780"/>
    <w:rsid w:val="00195C76"/>
    <w:rsid w:val="00276EB2"/>
    <w:rsid w:val="003A4565"/>
    <w:rsid w:val="004B6127"/>
    <w:rsid w:val="00501A06"/>
    <w:rsid w:val="00506B87"/>
    <w:rsid w:val="005102C9"/>
    <w:rsid w:val="005716B8"/>
    <w:rsid w:val="0059011C"/>
    <w:rsid w:val="00593336"/>
    <w:rsid w:val="005B566F"/>
    <w:rsid w:val="005F01BE"/>
    <w:rsid w:val="005F59BD"/>
    <w:rsid w:val="00630F16"/>
    <w:rsid w:val="0072078D"/>
    <w:rsid w:val="00742560"/>
    <w:rsid w:val="007777E7"/>
    <w:rsid w:val="007858FB"/>
    <w:rsid w:val="0079099D"/>
    <w:rsid w:val="007B0AB9"/>
    <w:rsid w:val="007F49C6"/>
    <w:rsid w:val="00894EBF"/>
    <w:rsid w:val="008C102D"/>
    <w:rsid w:val="008E6104"/>
    <w:rsid w:val="009C0278"/>
    <w:rsid w:val="009C7BDB"/>
    <w:rsid w:val="009E1310"/>
    <w:rsid w:val="009F1EE4"/>
    <w:rsid w:val="009F3A42"/>
    <w:rsid w:val="00B259E2"/>
    <w:rsid w:val="00BA28BB"/>
    <w:rsid w:val="00BC1B49"/>
    <w:rsid w:val="00C46719"/>
    <w:rsid w:val="00C46E7B"/>
    <w:rsid w:val="00C65E30"/>
    <w:rsid w:val="00CA6FC8"/>
    <w:rsid w:val="00D01C27"/>
    <w:rsid w:val="00D339E7"/>
    <w:rsid w:val="00D67176"/>
    <w:rsid w:val="00D8446A"/>
    <w:rsid w:val="00E330E6"/>
    <w:rsid w:val="00E60DE5"/>
    <w:rsid w:val="00E825B4"/>
    <w:rsid w:val="00EA5CB1"/>
    <w:rsid w:val="00F33A2F"/>
    <w:rsid w:val="00F403AE"/>
    <w:rsid w:val="00FE765F"/>
    <w:rsid w:val="00FF025E"/>
    <w:rsid w:val="0EAC61E4"/>
    <w:rsid w:val="111806D0"/>
    <w:rsid w:val="17915C4C"/>
    <w:rsid w:val="245965A1"/>
    <w:rsid w:val="280475EE"/>
    <w:rsid w:val="281F6931"/>
    <w:rsid w:val="29374105"/>
    <w:rsid w:val="2D853BAD"/>
    <w:rsid w:val="3C992BF7"/>
    <w:rsid w:val="3EB67BD4"/>
    <w:rsid w:val="428C0711"/>
    <w:rsid w:val="47DF4B0F"/>
    <w:rsid w:val="4AB67ECE"/>
    <w:rsid w:val="4B127D68"/>
    <w:rsid w:val="4D0E0D95"/>
    <w:rsid w:val="4DC57DB1"/>
    <w:rsid w:val="4E306D8A"/>
    <w:rsid w:val="529922EC"/>
    <w:rsid w:val="62066A72"/>
    <w:rsid w:val="6454047B"/>
    <w:rsid w:val="77FD79CC"/>
    <w:rsid w:val="78E8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Header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Plain Text Char"/>
    <w:basedOn w:val="6"/>
    <w:link w:val="2"/>
    <w:locked/>
    <w:uiPriority w:val="99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383</Words>
  <Characters>2187</Characters>
  <Lines>0</Lines>
  <Paragraphs>0</Paragraphs>
  <TotalTime>57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2021-06-21T03:27:00Z</dcterms:created>
  <dc:creator>Administrator</dc:creator>
  <cp:lastModifiedBy>周洁</cp:lastModifiedBy>
  <cp:lastPrinted>2022-06-29T01:19:00Z</cp:lastPrinted>
  <dcterms:modified xsi:type="dcterms:W3CDTF">2025-09-29T09:16:17Z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8958E2FEE12D4EF39572F654DAE4EC46</vt:lpwstr>
  </property>
</Properties>
</file>