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237BF">
      <w:pP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</w:p>
    <w:p w14:paraId="08BAD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宋体" w:hAnsi="宋体"/>
          <w:b/>
          <w:color w:val="000000"/>
          <w:sz w:val="36"/>
        </w:rPr>
      </w:pPr>
    </w:p>
    <w:p w14:paraId="2E744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val="en-US" w:eastAsia="zh-CN"/>
        </w:rPr>
        <w:t>2025年春季学期普通高中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库区移民子女</w:t>
      </w:r>
    </w:p>
    <w:p w14:paraId="0ADB8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免学费补助资金分配表</w:t>
      </w:r>
    </w:p>
    <w:bookmarkEnd w:id="0"/>
    <w:tbl>
      <w:tblPr>
        <w:tblStyle w:val="3"/>
        <w:tblpPr w:leftFromText="180" w:rightFromText="180" w:vertAnchor="text" w:horzAnchor="page" w:tblpX="1787" w:tblpY="546"/>
        <w:tblOverlap w:val="never"/>
        <w:tblW w:w="92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1065"/>
        <w:gridCol w:w="1635"/>
        <w:gridCol w:w="2235"/>
        <w:gridCol w:w="2010"/>
      </w:tblGrid>
      <w:tr w14:paraId="2C69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E81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1E6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免学费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F2F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免学费金额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466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val="en-US" w:eastAsia="zh-CN"/>
              </w:rPr>
              <w:t>资助标准</w:t>
            </w:r>
          </w:p>
          <w:p w14:paraId="739D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val="en-US" w:eastAsia="zh-CN"/>
              </w:rPr>
              <w:t>（元/人﹒学期）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99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AEF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F192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兴安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县兴安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中学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DE7517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  <w:t>118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DD4F51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  <w:t>69620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4348C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590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元/人﹒学期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A213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5C8FF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4B6B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兴安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县第二中学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73F000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B44231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  <w:t>11455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6F4AA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395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元/人﹒学期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074425">
            <w:pPr>
              <w:spacing w:beforeLines="0" w:afterLines="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2C7E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2A4FF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兴安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县第三中学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A6F584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4B5F7C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  <w:t>31600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21FBB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395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元/人﹒学期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F2B9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130D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835E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4004FE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  <w:t>227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35E938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8"/>
                <w:szCs w:val="28"/>
                <w:lang w:val="en-US" w:eastAsia="zh-CN" w:bidi="ar-SA"/>
              </w:rPr>
              <w:t>112675</w:t>
            </w: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3845E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0EC8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</w:tbl>
    <w:p w14:paraId="3EF7BBC8"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2025-04-29T07:56:45Z</dcterms:created>
  <dc:creator>Administrator</dc:creator>
  <cp:lastModifiedBy>Administrator</cp:lastModifiedBy>
  <dcterms:modified xsi:type="dcterms:W3CDTF">2025-04-29T07:56:54Z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eyJoZGlkIjoiODk5ODgyNDZmY2ZmMWQ0YTQ0NGEwNzFiZjg3M2I2ZDIifQ==</vt:lpwstr>
  </property>
  <property fmtid="{D5CDD505-2E9C-101B-9397-08002B2CF9AE}" pid="4" name="ICV">
    <vt:lpwstr>74EC8CCEAD384B0FB487017C19C907DF_12</vt:lpwstr>
  </property>
</Properties>
</file>